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2"/>
        </w:rPr>
      </w:pPr>
      <w:r>
        <w:rPr>
          <w:rFonts w:hint="eastAsia" w:ascii="宋体" w:hAnsi="宋体" w:eastAsia="宋体" w:cs="宋体"/>
          <w:b/>
          <w:kern w:val="0"/>
          <w:sz w:val="36"/>
          <w:szCs w:val="36"/>
        </w:rPr>
        <w:t>江苏理工学院防爆冰箱</w:t>
      </w:r>
      <w:r>
        <w:rPr>
          <w:rFonts w:hint="eastAsia" w:ascii="宋体" w:hAnsi="宋体" w:eastAsia="宋体" w:cs="宋体"/>
          <w:b/>
          <w:kern w:val="0"/>
          <w:sz w:val="36"/>
          <w:szCs w:val="36"/>
          <w:lang w:val="en-US" w:eastAsia="zh-CN"/>
        </w:rPr>
        <w:t>采购</w:t>
      </w:r>
      <w:r>
        <w:rPr>
          <w:rFonts w:hint="eastAsia" w:ascii="宋体" w:hAnsi="宋体" w:eastAsia="宋体" w:cs="宋体"/>
          <w:b/>
          <w:kern w:val="0"/>
          <w:sz w:val="36"/>
          <w:szCs w:val="36"/>
        </w:rPr>
        <w:t>项目询价文件</w:t>
      </w:r>
      <w:r>
        <w:rPr>
          <w:rFonts w:hint="eastAsia" w:ascii="宋体" w:hAnsi="宋体" w:eastAsia="宋体" w:cs="宋体"/>
          <w:b/>
          <w:kern w:val="0"/>
          <w:sz w:val="44"/>
          <w:szCs w:val="44"/>
        </w:rPr>
        <w:t xml:space="preserve"> </w:t>
      </w:r>
    </w:p>
    <w:p>
      <w:pPr>
        <w:pStyle w:val="20"/>
        <w:spacing w:line="360" w:lineRule="auto"/>
        <w:ind w:firstLine="550"/>
        <w:rPr>
          <w:rFonts w:cs="宋体"/>
          <w:b/>
          <w:sz w:val="28"/>
          <w:szCs w:val="28"/>
        </w:rPr>
      </w:pPr>
    </w:p>
    <w:p>
      <w:pPr>
        <w:widowControl/>
        <w:spacing w:after="150" w:line="315" w:lineRule="atLeast"/>
        <w:ind w:firstLine="2530" w:firstLineChars="900"/>
        <w:rPr>
          <w:rFonts w:hint="default" w:ascii="宋体" w:hAnsi="宋体" w:eastAsia="宋体" w:cs="宋体"/>
          <w:color w:val="000000"/>
          <w:kern w:val="0"/>
          <w:sz w:val="24"/>
          <w:szCs w:val="24"/>
          <w:shd w:val="clear" w:color="auto" w:fill="FFFFFF"/>
          <w:lang w:val="en-US" w:eastAsia="zh-CN" w:bidi="ar"/>
        </w:rPr>
      </w:pPr>
      <w:r>
        <w:rPr>
          <w:rFonts w:hint="eastAsia" w:ascii="宋体" w:hAnsi="宋体" w:eastAsia="宋体" w:cs="宋体"/>
          <w:b/>
          <w:kern w:val="0"/>
          <w:sz w:val="28"/>
          <w:szCs w:val="28"/>
        </w:rPr>
        <w:t>项目编号：</w:t>
      </w:r>
      <w:r>
        <w:rPr>
          <w:rFonts w:hint="eastAsia" w:ascii="宋体" w:hAnsi="宋体" w:eastAsia="宋体" w:cs="宋体"/>
          <w:b/>
          <w:kern w:val="0"/>
          <w:sz w:val="28"/>
          <w:szCs w:val="28"/>
          <w:lang w:val="en-US" w:eastAsia="zh-CN"/>
        </w:rPr>
        <w:t>XEYSSQ20240414</w:t>
      </w:r>
    </w:p>
    <w:p>
      <w:pPr>
        <w:snapToGrid w:val="0"/>
        <w:spacing w:line="360" w:lineRule="auto"/>
        <w:jc w:val="center"/>
        <w:rPr>
          <w:rFonts w:ascii="宋体" w:hAnsi="宋体" w:eastAsia="宋体" w:cs="Arial"/>
          <w:b/>
          <w:sz w:val="28"/>
          <w:szCs w:val="28"/>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adjustRightInd w:val="0"/>
        <w:snapToGrid w:val="0"/>
        <w:spacing w:line="360" w:lineRule="auto"/>
        <w:jc w:val="center"/>
        <w:rPr>
          <w:rFonts w:ascii="宋体" w:hAnsi="宋体" w:eastAsia="宋体"/>
          <w:b/>
          <w:sz w:val="28"/>
          <w:szCs w:val="32"/>
        </w:rPr>
      </w:pPr>
    </w:p>
    <w:p>
      <w:pPr>
        <w:adjustRightInd w:val="0"/>
        <w:snapToGrid w:val="0"/>
        <w:spacing w:line="360" w:lineRule="auto"/>
        <w:jc w:val="center"/>
        <w:rPr>
          <w:rFonts w:ascii="宋体" w:hAnsi="宋体" w:eastAsia="宋体"/>
          <w:b/>
          <w:sz w:val="28"/>
          <w:szCs w:val="32"/>
        </w:rPr>
      </w:pPr>
    </w:p>
    <w:p>
      <w:pPr>
        <w:adjustRightInd w:val="0"/>
        <w:snapToGrid w:val="0"/>
        <w:spacing w:line="360" w:lineRule="auto"/>
        <w:jc w:val="center"/>
        <w:rPr>
          <w:rFonts w:ascii="宋体" w:hAnsi="宋体" w:eastAsia="宋体"/>
          <w:b/>
          <w:sz w:val="28"/>
          <w:szCs w:val="32"/>
        </w:rPr>
      </w:pPr>
      <w:r>
        <w:rPr>
          <w:rFonts w:ascii="宋体" w:hAnsi="宋体" w:eastAsia="宋体"/>
          <w:b/>
          <w:sz w:val="28"/>
          <w:szCs w:val="32"/>
        </w:rPr>
        <w:t>采购人：</w:t>
      </w:r>
      <w:r>
        <w:rPr>
          <w:rFonts w:hint="eastAsia" w:ascii="宋体" w:hAnsi="宋体" w:eastAsia="宋体"/>
          <w:b/>
          <w:sz w:val="28"/>
          <w:szCs w:val="32"/>
        </w:rPr>
        <w:t>江苏理工学院</w:t>
      </w:r>
    </w:p>
    <w:p>
      <w:pPr>
        <w:adjustRightInd w:val="0"/>
        <w:snapToGrid w:val="0"/>
        <w:spacing w:line="360" w:lineRule="auto"/>
        <w:jc w:val="center"/>
        <w:rPr>
          <w:rFonts w:ascii="宋体" w:hAnsi="宋体" w:eastAsia="宋体"/>
          <w:b/>
          <w:sz w:val="28"/>
          <w:szCs w:val="32"/>
        </w:rPr>
      </w:pPr>
      <w:r>
        <w:rPr>
          <w:rFonts w:hint="eastAsia" w:ascii="宋体" w:hAnsi="宋体" w:eastAsia="宋体"/>
          <w:b/>
          <w:sz w:val="28"/>
          <w:szCs w:val="32"/>
        </w:rPr>
        <w:t xml:space="preserve">  202</w:t>
      </w:r>
      <w:r>
        <w:rPr>
          <w:rFonts w:ascii="宋体" w:hAnsi="宋体" w:eastAsia="宋体"/>
          <w:b/>
          <w:sz w:val="28"/>
          <w:szCs w:val="32"/>
        </w:rPr>
        <w:t>4年</w:t>
      </w:r>
      <w:r>
        <w:rPr>
          <w:rFonts w:hint="eastAsia" w:ascii="宋体" w:hAnsi="宋体" w:eastAsia="宋体"/>
          <w:b/>
          <w:sz w:val="28"/>
          <w:szCs w:val="32"/>
        </w:rPr>
        <w:t>4</w:t>
      </w:r>
      <w:r>
        <w:rPr>
          <w:rFonts w:ascii="宋体" w:hAnsi="宋体" w:eastAsia="宋体"/>
          <w:b/>
          <w:sz w:val="28"/>
          <w:szCs w:val="32"/>
        </w:rPr>
        <w:t>月</w:t>
      </w:r>
    </w:p>
    <w:p>
      <w:pPr>
        <w:adjustRightInd w:val="0"/>
        <w:snapToGrid w:val="0"/>
        <w:spacing w:line="360" w:lineRule="auto"/>
        <w:jc w:val="center"/>
        <w:rPr>
          <w:rFonts w:ascii="宋体" w:hAnsi="宋体" w:eastAsia="宋体"/>
          <w:b/>
          <w:sz w:val="28"/>
          <w:szCs w:val="32"/>
        </w:rPr>
      </w:pPr>
    </w:p>
    <w:p>
      <w:pPr>
        <w:snapToGrid w:val="0"/>
        <w:spacing w:line="360" w:lineRule="auto"/>
        <w:jc w:val="center"/>
        <w:rPr>
          <w:rFonts w:ascii="宋体" w:hAnsi="宋体" w:eastAsia="宋体" w:cs="Arial"/>
          <w:b/>
          <w:sz w:val="48"/>
          <w:szCs w:val="4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333333"/>
          <w:spacing w:val="0"/>
          <w:kern w:val="0"/>
          <w:sz w:val="36"/>
          <w:szCs w:val="36"/>
          <w:shd w:val="clear" w:fill="FFFFFF"/>
          <w:lang w:val="en-US" w:eastAsia="zh-CN" w:bidi="ar"/>
        </w:rPr>
      </w:pPr>
      <w:bookmarkStart w:id="0" w:name="_Toc288738340"/>
      <w:bookmarkStart w:id="1" w:name="_Toc494470475"/>
      <w:bookmarkStart w:id="2" w:name="_Toc288738808"/>
      <w:r>
        <w:rPr>
          <w:rFonts w:hint="eastAsia" w:ascii="宋体" w:hAnsi="宋体" w:eastAsia="宋体" w:cs="宋体"/>
          <w:b/>
          <w:kern w:val="0"/>
          <w:sz w:val="36"/>
          <w:szCs w:val="36"/>
          <w:lang w:val="en-US" w:eastAsia="zh-CN"/>
        </w:rPr>
        <w:t>采购</w:t>
      </w:r>
      <w:r>
        <w:rPr>
          <w:rFonts w:hint="eastAsia" w:ascii="宋体" w:hAnsi="宋体" w:eastAsia="宋体" w:cs="宋体"/>
          <w:b/>
          <w:bCs/>
          <w:i w:val="0"/>
          <w:iCs w:val="0"/>
          <w:caps w:val="0"/>
          <w:color w:val="333333"/>
          <w:spacing w:val="0"/>
          <w:kern w:val="0"/>
          <w:sz w:val="36"/>
          <w:szCs w:val="36"/>
          <w:shd w:val="clear" w:fill="FFFFFF"/>
          <w:lang w:val="en-US" w:eastAsia="zh-CN" w:bidi="ar"/>
        </w:rPr>
        <w:t>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15" w:lineRule="atLeast"/>
        <w:ind w:left="0" w:right="0"/>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一、项目概况</w:t>
      </w:r>
    </w:p>
    <w:p>
      <w:pPr>
        <w:widowControl/>
        <w:spacing w:after="150" w:line="315" w:lineRule="atLeast"/>
        <w:ind w:firstLine="480" w:firstLineChars="200"/>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项目编号：XEYSSQ20240414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项目名称：防爆冰箱采购项目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采购方式：询价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预算金额：4万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最高限额：4万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采购需求：详见采购文件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本项目不接受联合体。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15" w:lineRule="atLeast"/>
        <w:ind w:left="0" w:right="0"/>
        <w:rPr>
          <w:b/>
          <w:bCs/>
          <w:sz w:val="21"/>
          <w:szCs w:val="21"/>
        </w:rPr>
      </w:pPr>
      <w:r>
        <w:rPr>
          <w:rFonts w:hint="eastAsia" w:ascii="宋体" w:hAnsi="宋体" w:eastAsia="宋体" w:cs="宋体"/>
          <w:b/>
          <w:bCs/>
          <w:i w:val="0"/>
          <w:iCs w:val="0"/>
          <w:caps w:val="0"/>
          <w:color w:val="333333"/>
          <w:spacing w:val="0"/>
          <w:sz w:val="24"/>
          <w:szCs w:val="24"/>
          <w:shd w:val="clear" w:fill="FFFFFF"/>
        </w:rPr>
        <w:t>二、申请人的资格要求：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2.落实政府采购政策需满足的资格要求：无。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3.单位负责人为同一人或者存在直接控股、管理关系的不同响应人，不得参加同一合同项下的采购活动；与采购人存在利害关系可能影响采购公正性的法人、其他组织，不得参加响应。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420" w:right="0"/>
        <w:jc w:val="left"/>
        <w:rPr>
          <w:rFonts w:hint="default"/>
          <w:color w:val="333333"/>
          <w:sz w:val="21"/>
          <w:szCs w:val="21"/>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4.本项目的特定资格要求：无。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15" w:lineRule="atLeast"/>
        <w:ind w:left="0" w:right="0"/>
        <w:rPr>
          <w:b/>
          <w:bCs/>
          <w:sz w:val="21"/>
          <w:szCs w:val="21"/>
        </w:rPr>
      </w:pPr>
      <w:r>
        <w:rPr>
          <w:rFonts w:hint="eastAsia" w:ascii="宋体" w:hAnsi="宋体" w:eastAsia="宋体" w:cs="宋体"/>
          <w:b/>
          <w:bCs/>
          <w:i w:val="0"/>
          <w:iCs w:val="0"/>
          <w:caps w:val="0"/>
          <w:color w:val="333333"/>
          <w:spacing w:val="0"/>
          <w:sz w:val="24"/>
          <w:szCs w:val="24"/>
          <w:shd w:val="clear" w:fill="FFFFFF"/>
        </w:rPr>
        <w:t>三、响应文件递交时间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截止时间： 2024年4月29日16点00分（北京时间）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rFonts w:hint="default"/>
          <w:color w:val="333333"/>
          <w:sz w:val="21"/>
          <w:szCs w:val="21"/>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地  点：江苏理工学院28-124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联系人及电话：潘老师          电话：0519-8695</w:t>
      </w:r>
      <w:r>
        <w:rPr>
          <w:rFonts w:ascii="宋体" w:hAnsi="宋体" w:eastAsia="宋体"/>
          <w:color w:val="000000" w:themeColor="text1"/>
          <w:sz w:val="24"/>
          <w:highlight w:val="none"/>
          <w14:textFill>
            <w14:solidFill>
              <w14:schemeClr w14:val="tx1"/>
            </w14:solidFill>
          </w14:textFill>
        </w:rPr>
        <w:t>3766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15" w:lineRule="atLeast"/>
        <w:ind w:left="0" w:right="0"/>
        <w:rPr>
          <w:b/>
          <w:bCs/>
          <w:sz w:val="21"/>
          <w:szCs w:val="21"/>
        </w:rPr>
      </w:pPr>
      <w:r>
        <w:rPr>
          <w:rFonts w:hint="eastAsia" w:ascii="宋体" w:hAnsi="宋体" w:eastAsia="宋体" w:cs="宋体"/>
          <w:b/>
          <w:bCs/>
          <w:i w:val="0"/>
          <w:iCs w:val="0"/>
          <w:caps w:val="0"/>
          <w:color w:val="333333"/>
          <w:spacing w:val="0"/>
          <w:sz w:val="24"/>
          <w:szCs w:val="24"/>
          <w:shd w:val="clear" w:fill="FFFFFF"/>
        </w:rPr>
        <w:t>四、响应文件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720"/>
        <w:jc w:val="left"/>
        <w:rPr>
          <w:color w:val="333333"/>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1. 营业执照副本、税务登记证副本和组织机构代码证副本复印件（三证合一后只需提供营业执照副本）。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720"/>
        <w:jc w:val="left"/>
        <w:rPr>
          <w:color w:val="333333"/>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2. 法定代表人身份证复印件。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720"/>
        <w:jc w:val="left"/>
        <w:rPr>
          <w:color w:val="333333"/>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3. 授权委托书（如果有授权委托情况的，必须提供）。（附件一）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720"/>
        <w:jc w:val="left"/>
        <w:rPr>
          <w:color w:val="333333"/>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4. 授权委托人身份证复印件（如果有授权委托情况的，必须提供）。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720"/>
        <w:jc w:val="left"/>
        <w:rPr>
          <w:color w:val="333333"/>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5. 报价表。（附件二）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720"/>
        <w:jc w:val="left"/>
        <w:rPr>
          <w:color w:val="333333"/>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6. 分项报价表。（附件三）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720"/>
        <w:jc w:val="left"/>
        <w:rPr>
          <w:rFonts w:hint="default"/>
          <w:color w:val="333333"/>
          <w:sz w:val="21"/>
          <w:szCs w:val="21"/>
          <w:lang w:val="en-US"/>
        </w:rPr>
      </w:pPr>
      <w:r>
        <w:rPr>
          <w:rFonts w:hint="eastAsia" w:ascii="宋体" w:hAnsi="宋体" w:eastAsia="宋体" w:cs="宋体"/>
          <w:b/>
          <w:bCs/>
          <w:i w:val="0"/>
          <w:iCs w:val="0"/>
          <w:caps w:val="0"/>
          <w:color w:val="333333"/>
          <w:spacing w:val="0"/>
          <w:kern w:val="0"/>
          <w:sz w:val="24"/>
          <w:szCs w:val="24"/>
          <w:shd w:val="clear" w:fill="FFFFFF"/>
          <w:lang w:val="en-US" w:eastAsia="zh-CN" w:bidi="ar"/>
        </w:rPr>
        <w:t>7. 采购文件中要求的其他材料</w:t>
      </w:r>
      <w:r>
        <w:rPr>
          <w:rFonts w:hint="eastAsia" w:ascii="宋体" w:hAnsi="宋体" w:cs="宋体"/>
          <w:b/>
          <w:bCs/>
          <w:i w:val="0"/>
          <w:iCs w:val="0"/>
          <w:caps w:val="0"/>
          <w:color w:val="333333"/>
          <w:spacing w:val="0"/>
          <w:kern w:val="0"/>
          <w:sz w:val="24"/>
          <w:szCs w:val="24"/>
          <w:shd w:val="clear" w:fill="FFFFFF"/>
          <w:lang w:val="en-US" w:eastAsia="zh-CN" w:bidi="ar"/>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r>
        <w:rPr>
          <w:rFonts w:ascii="Arial" w:hAnsi="Arial" w:cs="Arial"/>
          <w:i w:val="0"/>
          <w:iCs w:val="0"/>
          <w:caps w:val="0"/>
          <w:color w:val="333333"/>
          <w:spacing w:val="0"/>
          <w:sz w:val="21"/>
          <w:szCs w:val="21"/>
          <w:shd w:val="clear" w:fill="FFFFFF"/>
        </w:rPr>
        <w:t>   </w:t>
      </w:r>
      <w:r>
        <w:rPr>
          <w:rFonts w:hint="eastAsia" w:ascii="Arial" w:hAnsi="Arial" w:eastAsia="宋体" w:cs="Arial"/>
          <w:i w:val="0"/>
          <w:iCs w:val="0"/>
          <w:caps w:val="0"/>
          <w:color w:val="333333"/>
          <w:spacing w:val="0"/>
          <w:sz w:val="21"/>
          <w:szCs w:val="21"/>
          <w:shd w:val="clear" w:fill="FFFFFF"/>
          <w:lang w:val="en-US" w:eastAsia="zh-CN"/>
        </w:rPr>
        <w:t xml:space="preserve">   </w:t>
      </w:r>
      <w:bookmarkStart w:id="9" w:name="_GoBack"/>
      <w:bookmarkEnd w:id="9"/>
      <w:r>
        <w:rPr>
          <w:rFonts w:hint="eastAsia" w:ascii="宋体" w:hAnsi="宋体" w:eastAsia="宋体" w:cs="宋体"/>
          <w:i w:val="0"/>
          <w:iCs w:val="0"/>
          <w:caps w:val="0"/>
          <w:color w:val="333333"/>
          <w:spacing w:val="0"/>
          <w:sz w:val="24"/>
          <w:szCs w:val="24"/>
          <w:shd w:val="clear" w:fill="FFFFFF"/>
        </w:rPr>
        <w:t>响应文件一式贰份，不论供应商成交与否，响应文件均不退回。</w:t>
      </w:r>
      <w:r>
        <w:rPr>
          <w:rStyle w:val="14"/>
          <w:rFonts w:hint="eastAsia" w:ascii="宋体" w:hAnsi="宋体" w:eastAsia="宋体" w:cs="宋体"/>
          <w:b/>
          <w:bCs/>
          <w:i w:val="0"/>
          <w:iCs w:val="0"/>
          <w:caps w:val="0"/>
          <w:color w:val="000000"/>
          <w:spacing w:val="0"/>
          <w:sz w:val="24"/>
          <w:szCs w:val="24"/>
          <w:shd w:val="clear" w:fill="FFFFFF"/>
        </w:rPr>
        <w:t>以上所有材料均须加盖公章。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15" w:lineRule="atLeast"/>
        <w:ind w:left="0" w:right="0"/>
        <w:rPr>
          <w:b/>
          <w:bCs/>
          <w:sz w:val="21"/>
          <w:szCs w:val="21"/>
        </w:rPr>
      </w:pPr>
      <w:r>
        <w:rPr>
          <w:rFonts w:hint="eastAsia" w:cs="宋体"/>
          <w:b/>
          <w:bCs/>
          <w:i w:val="0"/>
          <w:iCs w:val="0"/>
          <w:caps w:val="0"/>
          <w:color w:val="333333"/>
          <w:spacing w:val="0"/>
          <w:sz w:val="24"/>
          <w:szCs w:val="24"/>
          <w:shd w:val="clear" w:fill="FFFFFF"/>
          <w:lang w:val="en-US" w:eastAsia="zh-CN"/>
        </w:rPr>
        <w:t>五</w:t>
      </w:r>
      <w:r>
        <w:rPr>
          <w:rFonts w:hint="eastAsia" w:ascii="宋体" w:hAnsi="宋体" w:eastAsia="宋体" w:cs="宋体"/>
          <w:b/>
          <w:bCs/>
          <w:i w:val="0"/>
          <w:iCs w:val="0"/>
          <w:caps w:val="0"/>
          <w:color w:val="333333"/>
          <w:spacing w:val="0"/>
          <w:sz w:val="24"/>
          <w:szCs w:val="24"/>
          <w:shd w:val="clear" w:fill="FFFFFF"/>
        </w:rPr>
        <w:t>、其他补充事宜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1.对采购文件需要进行澄清或有异议的供应商，均应在2024年4月29日17：00前按采购文件中的通讯地址，以书面形式并加盖公章递交采购人，否则视为无有效澄清或无异议。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left"/>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2.有关本次采购的事项若存在变动或修改，采购人将通过公告形式发布，因未能及时了解相关最新信息所引起的报价失误责任由供应商自负。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315" w:lineRule="atLeast"/>
        <w:ind w:left="0" w:right="0"/>
        <w:rPr>
          <w:b/>
          <w:bCs/>
          <w:sz w:val="21"/>
          <w:szCs w:val="21"/>
        </w:rPr>
      </w:pPr>
      <w:r>
        <w:rPr>
          <w:rFonts w:hint="eastAsia" w:cs="宋体"/>
          <w:b/>
          <w:bCs/>
          <w:i w:val="0"/>
          <w:iCs w:val="0"/>
          <w:caps w:val="0"/>
          <w:color w:val="333333"/>
          <w:spacing w:val="0"/>
          <w:sz w:val="24"/>
          <w:szCs w:val="24"/>
          <w:shd w:val="clear" w:fill="FFFFFF"/>
          <w:lang w:val="en-US" w:eastAsia="zh-CN"/>
        </w:rPr>
        <w:t>六</w:t>
      </w:r>
      <w:r>
        <w:rPr>
          <w:rFonts w:hint="eastAsia" w:ascii="宋体" w:hAnsi="宋体" w:eastAsia="宋体" w:cs="宋体"/>
          <w:b/>
          <w:bCs/>
          <w:i w:val="0"/>
          <w:iCs w:val="0"/>
          <w:caps w:val="0"/>
          <w:color w:val="333333"/>
          <w:spacing w:val="0"/>
          <w:sz w:val="24"/>
          <w:szCs w:val="24"/>
          <w:shd w:val="clear" w:fill="FFFFFF"/>
        </w:rPr>
        <w:t>、由该采购申请部门组成询价评审小组，对投标报价单位报价进行评审后，确定中标单位。</w:t>
      </w:r>
    </w:p>
    <w:p>
      <w:pPr>
        <w:pStyle w:val="3"/>
        <w:snapToGrid w:val="0"/>
        <w:spacing w:line="360" w:lineRule="auto"/>
        <w:ind w:left="0" w:firstLine="0"/>
        <w:jc w:val="center"/>
        <w:rPr>
          <w:rFonts w:ascii="宋体" w:hAnsi="宋体" w:eastAsia="宋体"/>
          <w:sz w:val="40"/>
        </w:rPr>
      </w:pPr>
      <w:r>
        <w:rPr>
          <w:rFonts w:hint="eastAsia" w:ascii="宋体" w:hAnsi="宋体" w:eastAsia="宋体"/>
          <w:sz w:val="40"/>
        </w:rPr>
        <w:t>投标报价</w:t>
      </w:r>
      <w:bookmarkEnd w:id="0"/>
      <w:bookmarkEnd w:id="1"/>
      <w:bookmarkEnd w:id="2"/>
    </w:p>
    <w:p>
      <w:pPr>
        <w:snapToGrid w:val="0"/>
        <w:spacing w:line="360" w:lineRule="auto"/>
        <w:ind w:firstLine="482" w:firstLineChars="200"/>
        <w:rPr>
          <w:rFonts w:ascii="宋体" w:hAnsi="宋体" w:eastAsia="宋体"/>
          <w:b/>
          <w:sz w:val="24"/>
        </w:rPr>
      </w:pPr>
      <w:bookmarkStart w:id="3" w:name="_Toc288738809"/>
      <w:bookmarkStart w:id="4" w:name="_Toc288738341"/>
      <w:bookmarkStart w:id="5" w:name="_Toc288738415"/>
      <w:r>
        <w:rPr>
          <w:rFonts w:hint="eastAsia" w:ascii="宋体" w:hAnsi="宋体" w:eastAsia="宋体"/>
          <w:b/>
          <w:sz w:val="24"/>
        </w:rPr>
        <w:t>一、报价须知</w:t>
      </w:r>
    </w:p>
    <w:p>
      <w:pPr>
        <w:snapToGrid w:val="0"/>
        <w:spacing w:line="360" w:lineRule="auto"/>
        <w:ind w:firstLine="480" w:firstLineChars="200"/>
        <w:rPr>
          <w:rFonts w:ascii="宋体" w:hAnsi="宋体" w:eastAsia="宋体"/>
          <w:sz w:val="24"/>
        </w:rPr>
      </w:pPr>
      <w:r>
        <w:rPr>
          <w:rFonts w:hint="eastAsia" w:ascii="宋体" w:hAnsi="宋体" w:eastAsia="宋体"/>
          <w:sz w:val="24"/>
        </w:rPr>
        <w:t>投标总价应包括招标文件所确定的招标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3"/>
      <w:bookmarkEnd w:id="4"/>
      <w:bookmarkEnd w:id="5"/>
    </w:p>
    <w:p>
      <w:pPr>
        <w:snapToGrid w:val="0"/>
        <w:spacing w:line="360" w:lineRule="auto"/>
        <w:ind w:firstLine="482" w:firstLineChars="200"/>
        <w:rPr>
          <w:rFonts w:hint="eastAsia" w:ascii="宋体" w:hAnsi="宋体" w:eastAsia="宋体"/>
          <w:b/>
          <w:sz w:val="24"/>
        </w:rPr>
      </w:pPr>
      <w:bookmarkStart w:id="6" w:name="_Toc288738416"/>
      <w:bookmarkStart w:id="7" w:name="_Toc288738810"/>
      <w:bookmarkStart w:id="8" w:name="_Toc288738342"/>
      <w:r>
        <w:rPr>
          <w:rFonts w:hint="eastAsia" w:ascii="宋体" w:hAnsi="宋体" w:eastAsia="宋体"/>
          <w:b/>
          <w:sz w:val="24"/>
        </w:rPr>
        <w:t>二、投标人资格要求：</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1.具有本项目生产、制造、供应或实施能力，符合、承认并承诺履行本文件各项规定的法人均可参加投标。</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2.遵守有关的国家法律、法规和条例，具备《中华人民共和国政府采购法》和本文件中规定的条件：</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1)具有独立承担民事责任的能力；</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2)具有良好的商业信誉和健全的财务会计制度；</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3)具有履行合同所必需的设备和专业技术能力；</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4)有依法缴纳税收和社会保障资金的良好记录；</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5)参加政府采购活动前三年内，在经营活动中没有重大违法记录；</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rPr>
        <w:t>3.单位负责人为同一人或者存在直接控股、管理关系的不同供应商，不得参加同一合同项下的政府采购活动</w:t>
      </w:r>
      <w:r>
        <w:rPr>
          <w:rFonts w:hint="eastAsia" w:ascii="宋体" w:hAnsi="宋体" w:eastAsia="宋体"/>
          <w:sz w:val="24"/>
          <w:lang w:val="en-US" w:eastAsia="zh-CN"/>
        </w:rPr>
        <w:t>;</w:t>
      </w:r>
      <w:r>
        <w:rPr>
          <w:rFonts w:hint="eastAsia" w:ascii="宋体" w:hAnsi="宋体" w:eastAsia="宋体"/>
          <w:sz w:val="24"/>
        </w:rPr>
        <w:t>与采购人存在利害关系可能影响采购公正性的法人、其他组织，不得参加响应。</w:t>
      </w:r>
    </w:p>
    <w:p>
      <w:pPr>
        <w:snapToGrid w:val="0"/>
        <w:spacing w:line="360" w:lineRule="auto"/>
        <w:ind w:firstLine="480" w:firstLineChars="200"/>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eastAsia="宋体"/>
          <w:sz w:val="24"/>
        </w:rPr>
        <w:t>4.本次采购不接受联合体报价</w:t>
      </w:r>
      <w:r>
        <w:rPr>
          <w:rFonts w:hint="eastAsia" w:ascii="宋体" w:hAnsi="宋体" w:eastAsia="宋体"/>
          <w:sz w:val="24"/>
          <w:lang w:eastAsia="zh-CN"/>
        </w:rPr>
        <w:t>。</w:t>
      </w:r>
    </w:p>
    <w:p>
      <w:pPr>
        <w:snapToGrid w:val="0"/>
        <w:spacing w:line="360" w:lineRule="auto"/>
        <w:ind w:firstLine="482" w:firstLineChars="200"/>
        <w:rPr>
          <w:rFonts w:ascii="宋体" w:hAnsi="宋体" w:eastAsia="宋体"/>
          <w:b/>
          <w:sz w:val="24"/>
        </w:rPr>
      </w:pPr>
      <w:r>
        <w:rPr>
          <w:rFonts w:hint="eastAsia" w:ascii="宋体" w:hAnsi="宋体" w:eastAsia="宋体"/>
          <w:b/>
          <w:sz w:val="24"/>
        </w:rPr>
        <w:t>三、投标报价方式</w:t>
      </w:r>
      <w:bookmarkEnd w:id="6"/>
      <w:bookmarkEnd w:id="7"/>
      <w:bookmarkEnd w:id="8"/>
    </w:p>
    <w:p>
      <w:pPr>
        <w:snapToGrid w:val="0"/>
        <w:spacing w:line="360" w:lineRule="auto"/>
        <w:ind w:firstLine="480" w:firstLineChars="200"/>
        <w:rPr>
          <w:rFonts w:ascii="宋体" w:hAnsi="宋体" w:eastAsia="宋体"/>
          <w:sz w:val="24"/>
        </w:rPr>
      </w:pPr>
      <w:r>
        <w:rPr>
          <w:rFonts w:hint="eastAsia" w:ascii="宋体" w:hAnsi="宋体" w:eastAsia="宋体"/>
          <w:sz w:val="24"/>
        </w:rPr>
        <w:t xml:space="preserve">1．报价货币为人民币，评标时以人民币为准。 </w:t>
      </w:r>
    </w:p>
    <w:p>
      <w:pPr>
        <w:snapToGrid w:val="0"/>
        <w:spacing w:line="360" w:lineRule="auto"/>
        <w:ind w:firstLine="480" w:firstLineChars="200"/>
        <w:rPr>
          <w:rFonts w:ascii="宋体" w:hAnsi="宋体" w:eastAsia="宋体"/>
          <w:sz w:val="24"/>
        </w:rPr>
      </w:pPr>
      <w:r>
        <w:rPr>
          <w:rFonts w:hint="eastAsia" w:ascii="宋体" w:hAnsi="宋体" w:eastAsia="宋体"/>
          <w:sz w:val="24"/>
        </w:rPr>
        <w:t>2．投标人需对每部分报价包含的服务内容进行明确说明。如有特别承诺，也需明确说明。</w:t>
      </w: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pStyle w:val="25"/>
        <w:numPr>
          <w:ilvl w:val="0"/>
          <w:numId w:val="0"/>
        </w:numPr>
        <w:overflowPunct w:val="0"/>
        <w:spacing w:line="360" w:lineRule="auto"/>
        <w:ind w:leftChars="0"/>
        <w:jc w:val="center"/>
        <w:rPr>
          <w:rFonts w:hint="eastAsia" w:ascii="宋体" w:hAnsi="宋体" w:eastAsia="宋体" w:cs="宋体"/>
          <w:b/>
          <w:bCs/>
          <w:sz w:val="28"/>
          <w:szCs w:val="28"/>
          <w:lang w:val="en-US" w:eastAsia="zh-CN"/>
        </w:rPr>
      </w:pPr>
    </w:p>
    <w:p>
      <w:pPr>
        <w:pStyle w:val="25"/>
        <w:numPr>
          <w:ilvl w:val="0"/>
          <w:numId w:val="0"/>
        </w:numPr>
        <w:overflowPunct w:val="0"/>
        <w:spacing w:line="360" w:lineRule="auto"/>
        <w:ind w:lef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项目需求</w:t>
      </w:r>
    </w:p>
    <w:p>
      <w:pPr>
        <w:pStyle w:val="25"/>
        <w:numPr>
          <w:ilvl w:val="0"/>
          <w:numId w:val="0"/>
        </w:numPr>
        <w:overflowPunct w:val="0"/>
        <w:spacing w:line="360" w:lineRule="auto"/>
        <w:ind w:leftChars="0"/>
        <w:rPr>
          <w:rFonts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招标</w:t>
      </w:r>
      <w:r>
        <w:rPr>
          <w:rFonts w:ascii="宋体" w:hAnsi="宋体" w:eastAsia="宋体" w:cs="宋体"/>
          <w:sz w:val="28"/>
          <w:szCs w:val="28"/>
        </w:rPr>
        <w:t>内容</w:t>
      </w:r>
    </w:p>
    <w:tbl>
      <w:tblPr>
        <w:tblStyle w:val="12"/>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662"/>
        <w:gridCol w:w="3884"/>
        <w:gridCol w:w="85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1" w:type="dxa"/>
          </w:tcPr>
          <w:p>
            <w:pPr>
              <w:spacing w:before="156" w:beforeLines="50"/>
              <w:rPr>
                <w:rFonts w:ascii="宋体" w:hAnsi="宋体" w:eastAsia="宋体"/>
                <w:sz w:val="24"/>
                <w:szCs w:val="24"/>
              </w:rPr>
            </w:pPr>
            <w:r>
              <w:rPr>
                <w:rFonts w:hint="eastAsia" w:ascii="宋体" w:hAnsi="宋体" w:eastAsia="宋体"/>
                <w:sz w:val="24"/>
                <w:szCs w:val="24"/>
              </w:rPr>
              <w:t>序号</w:t>
            </w:r>
          </w:p>
        </w:tc>
        <w:tc>
          <w:tcPr>
            <w:tcW w:w="1662" w:type="dxa"/>
          </w:tcPr>
          <w:p>
            <w:pPr>
              <w:spacing w:before="156" w:beforeLines="50"/>
              <w:jc w:val="center"/>
              <w:rPr>
                <w:rFonts w:ascii="宋体" w:hAnsi="宋体" w:eastAsia="宋体"/>
                <w:sz w:val="24"/>
                <w:szCs w:val="24"/>
              </w:rPr>
            </w:pPr>
            <w:r>
              <w:rPr>
                <w:rFonts w:hint="eastAsia" w:ascii="宋体" w:hAnsi="宋体" w:eastAsia="宋体"/>
                <w:sz w:val="24"/>
                <w:szCs w:val="24"/>
              </w:rPr>
              <w:t>设备名称</w:t>
            </w:r>
          </w:p>
        </w:tc>
        <w:tc>
          <w:tcPr>
            <w:tcW w:w="3884" w:type="dxa"/>
          </w:tcPr>
          <w:p>
            <w:pPr>
              <w:spacing w:before="156" w:beforeLines="50"/>
              <w:ind w:firstLine="480" w:firstLineChars="200"/>
              <w:rPr>
                <w:rFonts w:ascii="宋体" w:hAnsi="宋体" w:eastAsia="宋体"/>
                <w:sz w:val="24"/>
                <w:szCs w:val="24"/>
              </w:rPr>
            </w:pPr>
            <w:r>
              <w:rPr>
                <w:rFonts w:hint="eastAsia" w:ascii="宋体" w:hAnsi="宋体" w:eastAsia="宋体"/>
                <w:color w:val="000000"/>
                <w:sz w:val="24"/>
                <w:szCs w:val="24"/>
              </w:rPr>
              <w:t>技术</w:t>
            </w:r>
            <w:r>
              <w:rPr>
                <w:rFonts w:ascii="宋体" w:hAnsi="宋体" w:eastAsia="宋体"/>
                <w:color w:val="000000"/>
                <w:sz w:val="24"/>
                <w:szCs w:val="24"/>
              </w:rPr>
              <w:t>参数</w:t>
            </w:r>
          </w:p>
        </w:tc>
        <w:tc>
          <w:tcPr>
            <w:tcW w:w="850" w:type="dxa"/>
          </w:tcPr>
          <w:p>
            <w:pPr>
              <w:spacing w:before="156" w:beforeLines="50"/>
              <w:ind w:firstLine="120" w:firstLineChars="50"/>
              <w:rPr>
                <w:rFonts w:ascii="宋体" w:hAnsi="宋体" w:eastAsia="宋体"/>
                <w:sz w:val="24"/>
                <w:szCs w:val="24"/>
              </w:rPr>
            </w:pPr>
            <w:r>
              <w:rPr>
                <w:rFonts w:hint="eastAsia" w:ascii="宋体" w:hAnsi="宋体" w:eastAsia="宋体"/>
                <w:sz w:val="24"/>
                <w:szCs w:val="24"/>
              </w:rPr>
              <w:t>数量</w:t>
            </w:r>
          </w:p>
        </w:tc>
        <w:tc>
          <w:tcPr>
            <w:tcW w:w="1253" w:type="dxa"/>
          </w:tcPr>
          <w:p>
            <w:pPr>
              <w:spacing w:before="156" w:beforeLines="50"/>
              <w:ind w:firstLine="240" w:firstLineChars="100"/>
              <w:rPr>
                <w:rFonts w:ascii="宋体" w:hAnsi="宋体" w:eastAsia="宋体"/>
                <w:sz w:val="24"/>
                <w:szCs w:val="24"/>
              </w:rPr>
            </w:pPr>
            <w:r>
              <w:rPr>
                <w:rFonts w:hint="eastAsia" w:ascii="宋体" w:hAnsi="宋体" w:eastAsia="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21"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1662" w:type="dxa"/>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防爆冰箱</w:t>
            </w:r>
          </w:p>
        </w:tc>
        <w:tc>
          <w:tcPr>
            <w:tcW w:w="3884" w:type="dxa"/>
            <w:vAlign w:val="center"/>
          </w:tcPr>
          <w:p>
            <w:pPr>
              <w:widowControl/>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品牌型号：海尔HLR-310FL</w:t>
            </w:r>
          </w:p>
          <w:p>
            <w:pPr>
              <w:widowControl/>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有效容积：300L以上</w:t>
            </w:r>
          </w:p>
          <w:p>
            <w:pPr>
              <w:widowControl/>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温度范围（℃）:0～19 ，</w:t>
            </w:r>
          </w:p>
          <w:p>
            <w:pPr>
              <w:widowControl/>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防爆类型：ATEX箱内防爆，</w:t>
            </w:r>
          </w:p>
          <w:p>
            <w:pPr>
              <w:widowControl/>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防爆等级：EXIICT6</w:t>
            </w:r>
          </w:p>
          <w:p>
            <w:pPr>
              <w:widowControl/>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其他</w:t>
            </w:r>
            <w:r>
              <w:rPr>
                <w:rFonts w:hint="eastAsia" w:ascii="宋体" w:hAnsi="宋体" w:eastAsia="宋体"/>
                <w:color w:val="000000" w:themeColor="text1"/>
                <w:sz w:val="24"/>
                <w:szCs w:val="24"/>
                <w14:textFill>
                  <w14:solidFill>
                    <w14:schemeClr w14:val="tx1"/>
                  </w14:solidFill>
                </w14:textFill>
              </w:rPr>
              <w:t>需求</w:t>
            </w:r>
            <w:r>
              <w:rPr>
                <w:rFonts w:ascii="宋体" w:hAnsi="宋体" w:eastAsia="宋体"/>
                <w:color w:val="000000" w:themeColor="text1"/>
                <w:sz w:val="24"/>
                <w:szCs w:val="24"/>
                <w14:textFill>
                  <w14:solidFill>
                    <w14:schemeClr w14:val="tx1"/>
                  </w14:solidFill>
                </w14:textFill>
              </w:rPr>
              <w:t>：碳氢制冷，单门发泡门，双锁。</w:t>
            </w:r>
          </w:p>
        </w:tc>
        <w:tc>
          <w:tcPr>
            <w:tcW w:w="850" w:type="dxa"/>
            <w:vAlign w:val="center"/>
          </w:tcPr>
          <w:p>
            <w:pPr>
              <w:widowControl/>
              <w:spacing w:line="288" w:lineRule="auto"/>
              <w:jc w:val="center"/>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2</w:t>
            </w:r>
            <w:r>
              <w:rPr>
                <w:rFonts w:hint="eastAsia" w:ascii="宋体" w:hAnsi="宋体" w:eastAsia="宋体"/>
                <w:color w:val="000000" w:themeColor="text1"/>
                <w:kern w:val="0"/>
                <w:sz w:val="24"/>
                <w:szCs w:val="24"/>
                <w14:textFill>
                  <w14:solidFill>
                    <w14:schemeClr w14:val="tx1"/>
                  </w14:solidFill>
                </w14:textFill>
              </w:rPr>
              <w:t>台</w:t>
            </w:r>
          </w:p>
        </w:tc>
        <w:tc>
          <w:tcPr>
            <w:tcW w:w="1253" w:type="dxa"/>
            <w:vAlign w:val="center"/>
          </w:tcPr>
          <w:p>
            <w:pPr>
              <w:widowControl/>
              <w:jc w:val="center"/>
              <w:rPr>
                <w:rFonts w:ascii="宋体" w:hAnsi="宋体" w:eastAsia="宋体" w:cs="宋体"/>
                <w:color w:val="0000FF"/>
                <w:kern w:val="0"/>
                <w:sz w:val="24"/>
                <w:szCs w:val="24"/>
              </w:rPr>
            </w:pPr>
          </w:p>
        </w:tc>
      </w:tr>
    </w:tbl>
    <w:p>
      <w:pPr>
        <w:overflowPunct w:val="0"/>
        <w:spacing w:line="360" w:lineRule="auto"/>
        <w:rPr>
          <w:rFonts w:ascii="宋体" w:hAnsi="宋体"/>
          <w:bCs/>
          <w:color w:val="000000"/>
          <w:sz w:val="24"/>
        </w:rPr>
      </w:pPr>
    </w:p>
    <w:p>
      <w:pPr>
        <w:spacing w:line="360" w:lineRule="auto"/>
        <w:outlineLvl w:val="0"/>
        <w:rPr>
          <w:rFonts w:ascii="宋体" w:hAnsi="宋体" w:eastAsia="宋体"/>
          <w:b/>
          <w:bCs/>
          <w:sz w:val="24"/>
          <w:szCs w:val="24"/>
        </w:rPr>
      </w:pPr>
      <w:r>
        <w:rPr>
          <w:rFonts w:hint="eastAsia" w:ascii="宋体" w:hAnsi="宋体" w:eastAsia="宋体"/>
          <w:b/>
          <w:bCs/>
          <w:sz w:val="24"/>
          <w:szCs w:val="24"/>
        </w:rPr>
        <w:t>二</w:t>
      </w:r>
      <w:r>
        <w:rPr>
          <w:rFonts w:ascii="宋体" w:hAnsi="宋体" w:eastAsia="宋体"/>
          <w:b/>
          <w:bCs/>
          <w:sz w:val="24"/>
          <w:szCs w:val="24"/>
        </w:rPr>
        <w:t>、</w:t>
      </w:r>
      <w:r>
        <w:rPr>
          <w:rFonts w:hint="eastAsia" w:ascii="宋体" w:hAnsi="宋体" w:eastAsia="宋体"/>
          <w:bCs/>
          <w:sz w:val="24"/>
          <w:szCs w:val="24"/>
        </w:rPr>
        <w:t>质保期与备件供应</w:t>
      </w:r>
    </w:p>
    <w:p>
      <w:pPr>
        <w:tabs>
          <w:tab w:val="left" w:pos="900"/>
        </w:tabs>
        <w:spacing w:line="360" w:lineRule="auto"/>
        <w:ind w:firstLine="480" w:firstLineChars="200"/>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保证产品为全新原厂设备，</w:t>
      </w:r>
      <w:r>
        <w:rPr>
          <w:rFonts w:hint="eastAsia" w:ascii="宋体" w:hAnsi="宋体" w:eastAsia="宋体"/>
          <w:color w:val="000000" w:themeColor="text1"/>
          <w:kern w:val="0"/>
          <w:sz w:val="24"/>
          <w:szCs w:val="24"/>
          <w14:textFill>
            <w14:solidFill>
              <w14:schemeClr w14:val="tx1"/>
            </w14:solidFill>
          </w14:textFill>
        </w:rPr>
        <w:t>确定</w:t>
      </w:r>
      <w:r>
        <w:rPr>
          <w:rFonts w:ascii="宋体" w:hAnsi="宋体" w:eastAsia="宋体"/>
          <w:color w:val="000000" w:themeColor="text1"/>
          <w:kern w:val="0"/>
          <w:sz w:val="24"/>
          <w:szCs w:val="24"/>
          <w14:textFill>
            <w14:solidFill>
              <w14:schemeClr w14:val="tx1"/>
            </w14:solidFill>
          </w14:textFill>
        </w:rPr>
        <w:t>中标人后</w:t>
      </w:r>
      <w:r>
        <w:rPr>
          <w:rFonts w:hint="eastAsia" w:ascii="宋体" w:hAnsi="宋体" w:eastAsia="宋体"/>
          <w:color w:val="000000" w:themeColor="text1"/>
          <w:kern w:val="0"/>
          <w:sz w:val="24"/>
          <w:szCs w:val="24"/>
          <w14:textFill>
            <w14:solidFill>
              <w14:schemeClr w14:val="tx1"/>
            </w14:solidFill>
          </w14:textFill>
        </w:rPr>
        <w:t>10</w:t>
      </w:r>
      <w:r>
        <w:rPr>
          <w:rFonts w:ascii="宋体" w:hAnsi="宋体" w:eastAsia="宋体"/>
          <w:color w:val="000000" w:themeColor="text1"/>
          <w:kern w:val="0"/>
          <w:sz w:val="24"/>
          <w:szCs w:val="24"/>
          <w14:textFill>
            <w14:solidFill>
              <w14:schemeClr w14:val="tx1"/>
            </w14:solidFill>
          </w14:textFill>
        </w:rPr>
        <w:t>天内到货</w:t>
      </w:r>
      <w:r>
        <w:rPr>
          <w:rFonts w:hint="eastAsia" w:ascii="宋体" w:hAnsi="宋体" w:eastAsia="宋体"/>
          <w:color w:val="000000" w:themeColor="text1"/>
          <w:kern w:val="0"/>
          <w:sz w:val="24"/>
          <w:szCs w:val="24"/>
          <w14:textFill>
            <w14:solidFill>
              <w14:schemeClr w14:val="tx1"/>
            </w14:solidFill>
          </w14:textFill>
        </w:rPr>
        <w:t>、设备</w:t>
      </w:r>
      <w:r>
        <w:rPr>
          <w:rFonts w:ascii="宋体" w:hAnsi="宋体" w:eastAsia="宋体"/>
          <w:color w:val="000000" w:themeColor="text1"/>
          <w:kern w:val="0"/>
          <w:sz w:val="24"/>
          <w:szCs w:val="24"/>
          <w14:textFill>
            <w14:solidFill>
              <w14:schemeClr w14:val="tx1"/>
            </w14:solidFill>
          </w14:textFill>
        </w:rPr>
        <w:t>在通过</w:t>
      </w:r>
      <w:r>
        <w:rPr>
          <w:rFonts w:hint="eastAsia" w:ascii="宋体" w:hAnsi="宋体" w:eastAsia="宋体"/>
          <w:color w:val="000000" w:themeColor="text1"/>
          <w:kern w:val="0"/>
          <w:sz w:val="24"/>
          <w:szCs w:val="24"/>
          <w14:textFill>
            <w14:solidFill>
              <w14:schemeClr w14:val="tx1"/>
            </w14:solidFill>
          </w14:textFill>
        </w:rPr>
        <w:t>验收</w:t>
      </w:r>
      <w:r>
        <w:rPr>
          <w:rFonts w:ascii="宋体" w:hAnsi="宋体" w:eastAsia="宋体"/>
          <w:color w:val="000000" w:themeColor="text1"/>
          <w:kern w:val="0"/>
          <w:sz w:val="24"/>
          <w:szCs w:val="24"/>
          <w14:textFill>
            <w14:solidFill>
              <w14:schemeClr w14:val="tx1"/>
            </w14:solidFill>
          </w14:textFill>
        </w:rPr>
        <w:t>后提供保修服务，</w:t>
      </w:r>
      <w:r>
        <w:rPr>
          <w:rFonts w:hint="eastAsia" w:ascii="宋体" w:hAnsi="宋体" w:eastAsia="宋体"/>
          <w:color w:val="000000" w:themeColor="text1"/>
          <w:kern w:val="0"/>
          <w:sz w:val="24"/>
          <w:szCs w:val="24"/>
          <w14:textFill>
            <w14:solidFill>
              <w14:schemeClr w14:val="tx1"/>
            </w14:solidFill>
          </w14:textFill>
        </w:rPr>
        <w:t>整机</w:t>
      </w:r>
      <w:r>
        <w:rPr>
          <w:rFonts w:hint="eastAsia" w:ascii="宋体" w:hAnsi="宋体" w:eastAsia="宋体"/>
          <w:color w:val="000000" w:themeColor="text1"/>
          <w:kern w:val="0"/>
          <w:sz w:val="24"/>
          <w:szCs w:val="24"/>
          <w:lang w:val="en-US" w:eastAsia="zh-CN"/>
          <w14:textFill>
            <w14:solidFill>
              <w14:schemeClr w14:val="tx1"/>
            </w14:solidFill>
          </w14:textFill>
        </w:rPr>
        <w:t>免费</w:t>
      </w:r>
      <w:r>
        <w:rPr>
          <w:rFonts w:hint="eastAsia" w:ascii="宋体" w:hAnsi="宋体" w:eastAsia="宋体"/>
          <w:color w:val="000000" w:themeColor="text1"/>
          <w:kern w:val="0"/>
          <w:sz w:val="24"/>
          <w:szCs w:val="24"/>
          <w14:textFill>
            <w14:solidFill>
              <w14:schemeClr w14:val="tx1"/>
            </w14:solidFill>
          </w14:textFill>
        </w:rPr>
        <w:t>保修两年(包括所有配件和易损件），终生维护。质保期外，维修只收配件款。接到设备出现故障通知，</w:t>
      </w:r>
      <w:r>
        <w:rPr>
          <w:rFonts w:ascii="宋体" w:hAnsi="宋体" w:eastAsia="宋体"/>
          <w:color w:val="000000" w:themeColor="text1"/>
          <w:kern w:val="0"/>
          <w:sz w:val="24"/>
          <w:szCs w:val="24"/>
          <w14:textFill>
            <w14:solidFill>
              <w14:schemeClr w14:val="tx1"/>
            </w14:solidFill>
          </w14:textFill>
        </w:rPr>
        <w:t>3</w:t>
      </w:r>
      <w:r>
        <w:rPr>
          <w:rFonts w:hint="eastAsia" w:ascii="宋体" w:hAnsi="宋体" w:eastAsia="宋体"/>
          <w:color w:val="000000" w:themeColor="text1"/>
          <w:kern w:val="0"/>
          <w:sz w:val="24"/>
          <w:szCs w:val="24"/>
          <w14:textFill>
            <w14:solidFill>
              <w14:schemeClr w14:val="tx1"/>
            </w14:solidFill>
          </w14:textFill>
        </w:rPr>
        <w:t>0min内电话响应，24小时到达现场</w:t>
      </w:r>
      <w:r>
        <w:rPr>
          <w:rFonts w:hint="eastAsia" w:ascii="宋体" w:hAnsi="宋体" w:eastAsia="宋体" w:cs="宋体"/>
          <w:bCs/>
          <w:color w:val="000000" w:themeColor="text1"/>
          <w:kern w:val="0"/>
          <w:sz w:val="24"/>
          <w:szCs w:val="24"/>
          <w14:textFill>
            <w14:solidFill>
              <w14:schemeClr w14:val="tx1"/>
            </w14:solidFill>
          </w14:textFill>
        </w:rPr>
        <w:t>。投标方负责送货上门，在买方所提供的场地对设备进行安装、检验及调试，直至该产品的技术指标完全符合要求为止，在运输、安装、调试等服务过程中所发生的费用由供方承担。</w:t>
      </w:r>
    </w:p>
    <w:p>
      <w:pPr>
        <w:overflowPunct w:val="0"/>
        <w:spacing w:line="360" w:lineRule="auto"/>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安装验收后，甲方在收到</w:t>
      </w:r>
      <w:r>
        <w:rPr>
          <w:rFonts w:hint="eastAsia" w:ascii="宋体" w:hAnsi="宋体" w:eastAsia="宋体" w:cs="Arial"/>
          <w:color w:val="000000" w:themeColor="text1"/>
          <w:sz w:val="24"/>
          <w:szCs w:val="24"/>
          <w14:textFill>
            <w14:solidFill>
              <w14:schemeClr w14:val="tx1"/>
            </w14:solidFill>
          </w14:textFill>
        </w:rPr>
        <w:t>乙方开具</w:t>
      </w:r>
      <w:r>
        <w:rPr>
          <w:rFonts w:ascii="宋体" w:hAnsi="宋体" w:eastAsia="宋体" w:cs="Arial"/>
          <w:color w:val="000000" w:themeColor="text1"/>
          <w:sz w:val="24"/>
          <w:szCs w:val="24"/>
          <w14:textFill>
            <w14:solidFill>
              <w14:schemeClr w14:val="tx1"/>
            </w14:solidFill>
          </w14:textFill>
        </w:rPr>
        <w:t>合法有效的</w:t>
      </w:r>
      <w:r>
        <w:rPr>
          <w:rFonts w:hint="eastAsia" w:ascii="宋体" w:hAnsi="宋体" w:eastAsia="宋体" w:cs="Arial"/>
          <w:color w:val="000000" w:themeColor="text1"/>
          <w:sz w:val="24"/>
          <w:szCs w:val="24"/>
          <w14:textFill>
            <w14:solidFill>
              <w14:schemeClr w14:val="tx1"/>
            </w14:solidFill>
          </w14:textFill>
        </w:rPr>
        <w:t>全额增</w:t>
      </w:r>
      <w:r>
        <w:rPr>
          <w:rFonts w:ascii="宋体" w:hAnsi="宋体" w:eastAsia="宋体" w:cs="Arial"/>
          <w:color w:val="000000" w:themeColor="text1"/>
          <w:sz w:val="24"/>
          <w:szCs w:val="24"/>
          <w14:textFill>
            <w14:solidFill>
              <w14:schemeClr w14:val="tx1"/>
            </w14:solidFill>
          </w14:textFill>
        </w:rPr>
        <w:t>值税</w:t>
      </w:r>
      <w:r>
        <w:rPr>
          <w:rFonts w:hint="eastAsia" w:ascii="宋体" w:hAnsi="宋体" w:eastAsia="宋体" w:cs="Arial"/>
          <w:color w:val="000000" w:themeColor="text1"/>
          <w:sz w:val="24"/>
          <w:szCs w:val="24"/>
          <w14:textFill>
            <w14:solidFill>
              <w14:schemeClr w14:val="tx1"/>
            </w14:solidFill>
          </w14:textFill>
        </w:rPr>
        <w:t>发票</w:t>
      </w:r>
      <w:r>
        <w:rPr>
          <w:rFonts w:hint="eastAsia" w:ascii="宋体" w:hAnsi="宋体" w:eastAsia="宋体"/>
          <w:color w:val="000000" w:themeColor="text1"/>
          <w:kern w:val="0"/>
          <w:sz w:val="24"/>
          <w:szCs w:val="24"/>
          <w14:textFill>
            <w14:solidFill>
              <w14:schemeClr w14:val="tx1"/>
            </w14:solidFill>
          </w14:textFill>
        </w:rPr>
        <w:t>后一个月内支付全款。</w:t>
      </w:r>
    </w:p>
    <w:p>
      <w:pPr>
        <w:spacing w:line="360" w:lineRule="auto"/>
        <w:rPr>
          <w:rFonts w:ascii="宋体" w:hAnsi="宋体" w:eastAsia="宋体"/>
          <w:bCs/>
          <w:sz w:val="24"/>
          <w:szCs w:val="24"/>
        </w:rPr>
      </w:pPr>
      <w:r>
        <w:rPr>
          <w:rFonts w:hint="eastAsia" w:ascii="宋体" w:hAnsi="宋体" w:eastAsia="宋体"/>
          <w:bCs/>
          <w:sz w:val="24"/>
          <w:szCs w:val="24"/>
        </w:rPr>
        <w:t>三</w:t>
      </w:r>
      <w:r>
        <w:rPr>
          <w:rFonts w:ascii="宋体" w:hAnsi="宋体" w:eastAsia="宋体"/>
          <w:bCs/>
          <w:sz w:val="24"/>
          <w:szCs w:val="24"/>
        </w:rPr>
        <w:t>、</w:t>
      </w:r>
      <w:r>
        <w:rPr>
          <w:rFonts w:hint="eastAsia" w:ascii="宋体" w:hAnsi="宋体" w:eastAsia="宋体"/>
          <w:bCs/>
          <w:sz w:val="24"/>
          <w:szCs w:val="24"/>
        </w:rPr>
        <w:t>项目预算</w:t>
      </w:r>
    </w:p>
    <w:p>
      <w:pPr>
        <w:overflowPunct w:val="0"/>
        <w:spacing w:line="360" w:lineRule="auto"/>
        <w:ind w:firstLine="480" w:firstLineChars="200"/>
        <w:rPr>
          <w:rFonts w:ascii="宋体" w:hAnsi="宋体" w:eastAsia="宋体"/>
          <w:kern w:val="0"/>
          <w:szCs w:val="21"/>
        </w:rPr>
      </w:pPr>
      <w:r>
        <w:rPr>
          <w:rFonts w:hint="eastAsia" w:ascii="宋体" w:hAnsi="宋体" w:eastAsia="宋体"/>
          <w:kern w:val="0"/>
          <w:sz w:val="24"/>
          <w:szCs w:val="24"/>
        </w:rPr>
        <w:t>本项目预算金额：</w:t>
      </w:r>
      <w:r>
        <w:rPr>
          <w:rFonts w:hint="eastAsia" w:ascii="宋体" w:hAnsi="宋体" w:eastAsia="宋体"/>
          <w:color w:val="000000" w:themeColor="text1"/>
          <w:kern w:val="0"/>
          <w:sz w:val="24"/>
          <w:szCs w:val="24"/>
          <w14:textFill>
            <w14:solidFill>
              <w14:schemeClr w14:val="tx1"/>
            </w14:solidFill>
          </w14:textFill>
        </w:rPr>
        <w:t>人民币</w:t>
      </w:r>
      <w:r>
        <w:rPr>
          <w:rFonts w:ascii="宋体" w:hAnsi="宋体" w:eastAsia="宋体"/>
          <w:color w:val="000000" w:themeColor="text1"/>
          <w:kern w:val="0"/>
          <w:sz w:val="24"/>
          <w:szCs w:val="24"/>
          <w14:textFill>
            <w14:solidFill>
              <w14:schemeClr w14:val="tx1"/>
            </w14:solidFill>
          </w14:textFill>
        </w:rPr>
        <w:t>4</w:t>
      </w:r>
      <w:r>
        <w:rPr>
          <w:rFonts w:hint="eastAsia" w:ascii="宋体" w:hAnsi="宋体" w:eastAsia="宋体"/>
          <w:color w:val="000000" w:themeColor="text1"/>
          <w:kern w:val="0"/>
          <w:sz w:val="24"/>
          <w:szCs w:val="24"/>
          <w14:textFill>
            <w14:solidFill>
              <w14:schemeClr w14:val="tx1"/>
            </w14:solidFill>
          </w14:textFill>
        </w:rPr>
        <w:t>万元</w:t>
      </w:r>
      <w:r>
        <w:rPr>
          <w:rFonts w:hint="eastAsia" w:ascii="宋体" w:hAnsi="宋体" w:eastAsia="宋体"/>
          <w:kern w:val="0"/>
          <w:sz w:val="24"/>
          <w:szCs w:val="24"/>
        </w:rPr>
        <w:t>。报价超过采购预算，将作为无效响应。</w:t>
      </w:r>
    </w:p>
    <w:p>
      <w:pPr>
        <w:spacing w:line="360" w:lineRule="auto"/>
        <w:rPr>
          <w:rFonts w:hint="eastAsia" w:ascii="宋体" w:hAnsi="宋体" w:eastAsia="宋体"/>
          <w:bCs/>
          <w:sz w:val="24"/>
          <w:szCs w:val="24"/>
          <w:lang w:val="en-US" w:eastAsia="zh-CN"/>
        </w:rPr>
      </w:pPr>
      <w:r>
        <w:rPr>
          <w:rFonts w:hint="eastAsia" w:ascii="宋体" w:hAnsi="宋体" w:eastAsia="宋体"/>
          <w:kern w:val="0"/>
          <w:szCs w:val="21"/>
          <w:lang w:val="en-US" w:eastAsia="zh-CN"/>
        </w:rPr>
        <w:t>四、</w:t>
      </w:r>
      <w:r>
        <w:rPr>
          <w:rFonts w:hint="eastAsia" w:ascii="宋体" w:hAnsi="宋体" w:eastAsia="宋体"/>
          <w:bCs/>
          <w:sz w:val="24"/>
          <w:szCs w:val="24"/>
          <w:lang w:val="en-US" w:eastAsia="zh-CN"/>
        </w:rPr>
        <w:t>评标</w:t>
      </w:r>
    </w:p>
    <w:p>
      <w:pPr>
        <w:spacing w:line="360" w:lineRule="auto"/>
        <w:ind w:firstLine="480" w:firstLineChars="200"/>
        <w:rPr>
          <w:rFonts w:ascii="宋体" w:hAnsi="宋体" w:eastAsia="宋体"/>
          <w:kern w:val="0"/>
          <w:szCs w:val="21"/>
        </w:rPr>
      </w:pPr>
      <w:r>
        <w:rPr>
          <w:rFonts w:hint="eastAsia" w:ascii="宋体" w:hAnsi="宋体" w:eastAsia="宋体"/>
          <w:bCs/>
          <w:sz w:val="24"/>
          <w:szCs w:val="24"/>
          <w:lang w:val="en-US" w:eastAsia="zh-CN"/>
        </w:rPr>
        <w:t>本次询价，采用最低价中标法。</w:t>
      </w:r>
      <w:r>
        <w:rPr>
          <w:rFonts w:ascii="宋体" w:hAnsi="宋体" w:eastAsia="宋体"/>
          <w:kern w:val="0"/>
          <w:szCs w:val="21"/>
        </w:rPr>
        <w:br w:type="page"/>
      </w:r>
    </w:p>
    <w:p>
      <w:pPr>
        <w:spacing w:line="500" w:lineRule="exact"/>
        <w:jc w:val="left"/>
        <w:rPr>
          <w:rFonts w:hint="eastAsia" w:ascii="宋体" w:hAnsi="宋体" w:cs="宋体"/>
          <w:b/>
          <w:kern w:val="0"/>
          <w:sz w:val="24"/>
        </w:rPr>
      </w:pPr>
      <w:r>
        <w:rPr>
          <w:rFonts w:hint="eastAsia" w:ascii="宋体" w:hAnsi="宋体" w:cs="宋体"/>
          <w:b/>
          <w:kern w:val="0"/>
          <w:sz w:val="24"/>
        </w:rPr>
        <w:t>附件一：</w:t>
      </w:r>
    </w:p>
    <w:p>
      <w:pPr>
        <w:pStyle w:val="5"/>
        <w:overflowPunct w:val="0"/>
        <w:spacing w:line="500" w:lineRule="exact"/>
        <w:ind w:firstLine="562"/>
        <w:jc w:val="center"/>
        <w:rPr>
          <w:rFonts w:hint="eastAsia" w:ascii="宋体" w:hAnsi="宋体" w:cs="宋体"/>
          <w:b/>
          <w:sz w:val="28"/>
          <w:szCs w:val="28"/>
        </w:rPr>
      </w:pPr>
      <w:r>
        <w:rPr>
          <w:rFonts w:hint="eastAsia" w:ascii="宋体" w:hAnsi="宋体" w:cs="宋体"/>
          <w:b/>
          <w:sz w:val="28"/>
          <w:szCs w:val="28"/>
        </w:rPr>
        <w:t>授 权 委 托 书</w:t>
      </w:r>
    </w:p>
    <w:p>
      <w:pPr>
        <w:pStyle w:val="5"/>
        <w:overflowPunct w:val="0"/>
        <w:spacing w:line="500" w:lineRule="exact"/>
        <w:ind w:firstLine="480"/>
        <w:rPr>
          <w:rFonts w:hint="eastAsia" w:ascii="宋体" w:hAnsi="宋体" w:cs="宋体"/>
          <w:szCs w:val="24"/>
        </w:rPr>
      </w:pPr>
    </w:p>
    <w:p>
      <w:pPr>
        <w:spacing w:line="500" w:lineRule="exact"/>
        <w:jc w:val="left"/>
        <w:rPr>
          <w:rFonts w:hint="eastAsia"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hint="eastAsia"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号的采购活动。代理人在整个询价过程中所签署的一切文件和处理与这有关的一切事务，我单位均予以承认。代理人无转委托权。</w:t>
      </w:r>
    </w:p>
    <w:p>
      <w:pPr>
        <w:spacing w:line="500" w:lineRule="exact"/>
        <w:ind w:firstLine="480" w:firstLineChars="200"/>
        <w:jc w:val="left"/>
        <w:rPr>
          <w:rFonts w:hint="eastAsia"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hint="eastAsia"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hint="eastAsia" w:ascii="宋体" w:hAnsi="宋体" w:cs="宋体"/>
          <w:bCs/>
          <w:sz w:val="24"/>
        </w:rPr>
      </w:pPr>
      <w:r>
        <w:rPr>
          <w:rFonts w:hint="eastAsia" w:ascii="宋体" w:hAnsi="宋体" w:cs="宋体"/>
          <w:bCs/>
          <w:sz w:val="24"/>
        </w:rPr>
        <w:t>特此委托。</w:t>
      </w:r>
    </w:p>
    <w:p>
      <w:pPr>
        <w:spacing w:line="500" w:lineRule="exact"/>
        <w:jc w:val="left"/>
        <w:rPr>
          <w:rFonts w:hint="eastAsia" w:ascii="宋体" w:hAnsi="宋体" w:cs="宋体"/>
          <w:bCs/>
          <w:sz w:val="24"/>
        </w:rPr>
      </w:pPr>
      <w:r>
        <w:rPr>
          <w:rFonts w:hint="eastAsia" w:ascii="宋体" w:hAnsi="宋体" w:cs="宋体"/>
          <w:bCs/>
          <w:sz w:val="24"/>
        </w:rPr>
        <w:t xml:space="preserve">    </w:t>
      </w:r>
    </w:p>
    <w:p>
      <w:pPr>
        <w:spacing w:line="500" w:lineRule="exact"/>
        <w:jc w:val="left"/>
        <w:rPr>
          <w:rFonts w:hint="eastAsia" w:ascii="宋体" w:hAnsi="宋体" w:cs="宋体"/>
          <w:bCs/>
          <w:sz w:val="24"/>
        </w:rPr>
      </w:pPr>
      <w:r>
        <w:rPr>
          <w:rFonts w:hint="eastAsia" w:ascii="宋体" w:hAnsi="宋体" w:cs="宋体"/>
          <w:bCs/>
          <w:sz w:val="24"/>
        </w:rPr>
        <w:t>供应商（盖章）：</w:t>
      </w:r>
    </w:p>
    <w:p>
      <w:pPr>
        <w:spacing w:line="500" w:lineRule="exact"/>
        <w:jc w:val="left"/>
        <w:rPr>
          <w:rFonts w:hint="eastAsia" w:ascii="宋体" w:hAnsi="宋体" w:cs="宋体"/>
          <w:bCs/>
          <w:sz w:val="24"/>
        </w:rPr>
      </w:pPr>
      <w:r>
        <w:rPr>
          <w:rFonts w:hint="eastAsia" w:ascii="宋体" w:hAnsi="宋体" w:cs="宋体"/>
          <w:bCs/>
          <w:sz w:val="24"/>
        </w:rPr>
        <w:t>法定代表人（签字或盖章）：</w:t>
      </w:r>
    </w:p>
    <w:p>
      <w:pPr>
        <w:spacing w:line="500" w:lineRule="exact"/>
        <w:jc w:val="left"/>
        <w:rPr>
          <w:rFonts w:hint="eastAsia" w:ascii="宋体" w:hAnsi="宋体" w:cs="宋体"/>
          <w:bCs/>
          <w:sz w:val="24"/>
        </w:rPr>
      </w:pPr>
      <w:r>
        <w:rPr>
          <w:rFonts w:hint="eastAsia" w:ascii="宋体" w:hAnsi="宋体" w:cs="宋体"/>
          <w:bCs/>
          <w:sz w:val="24"/>
        </w:rPr>
        <w:t>身份证号码：</w:t>
      </w:r>
    </w:p>
    <w:p>
      <w:pPr>
        <w:spacing w:line="500" w:lineRule="exact"/>
        <w:jc w:val="left"/>
        <w:rPr>
          <w:rFonts w:hint="eastAsia" w:ascii="宋体" w:hAnsi="宋体" w:cs="宋体"/>
          <w:bCs/>
          <w:sz w:val="24"/>
        </w:rPr>
      </w:pPr>
    </w:p>
    <w:p>
      <w:pPr>
        <w:spacing w:line="500" w:lineRule="exact"/>
        <w:jc w:val="left"/>
        <w:rPr>
          <w:rFonts w:hint="eastAsia" w:ascii="宋体" w:hAnsi="宋体" w:cs="宋体"/>
          <w:bCs/>
          <w:sz w:val="24"/>
        </w:rPr>
      </w:pPr>
      <w:r>
        <w:rPr>
          <w:rFonts w:hint="eastAsia" w:ascii="宋体" w:hAnsi="宋体" w:cs="宋体"/>
          <w:bCs/>
          <w:sz w:val="24"/>
        </w:rPr>
        <w:t>代理人（签字或盖章）：</w:t>
      </w:r>
    </w:p>
    <w:p>
      <w:pPr>
        <w:spacing w:line="500" w:lineRule="exact"/>
        <w:jc w:val="left"/>
        <w:rPr>
          <w:rFonts w:hint="eastAsia" w:ascii="宋体" w:hAnsi="宋体" w:cs="宋体"/>
          <w:bCs/>
          <w:sz w:val="24"/>
        </w:rPr>
      </w:pPr>
      <w:r>
        <w:rPr>
          <w:rFonts w:hint="eastAsia" w:ascii="宋体" w:hAnsi="宋体" w:cs="宋体"/>
          <w:bCs/>
          <w:sz w:val="24"/>
        </w:rPr>
        <w:t xml:space="preserve">通讯地址： </w:t>
      </w:r>
    </w:p>
    <w:p>
      <w:pPr>
        <w:spacing w:line="500" w:lineRule="exact"/>
        <w:jc w:val="left"/>
        <w:rPr>
          <w:rFonts w:hint="eastAsia" w:ascii="宋体" w:hAnsi="宋体" w:cs="宋体"/>
          <w:bCs/>
          <w:sz w:val="24"/>
        </w:rPr>
      </w:pPr>
      <w:r>
        <w:rPr>
          <w:rFonts w:hint="eastAsia" w:ascii="宋体" w:hAnsi="宋体" w:cs="宋体"/>
          <w:bCs/>
          <w:sz w:val="24"/>
        </w:rPr>
        <w:t>通讯电话：</w:t>
      </w:r>
    </w:p>
    <w:p>
      <w:pPr>
        <w:spacing w:line="500" w:lineRule="exact"/>
        <w:jc w:val="left"/>
        <w:rPr>
          <w:rFonts w:hint="eastAsia" w:ascii="宋体" w:hAnsi="宋体" w:cs="宋体"/>
          <w:bCs/>
          <w:sz w:val="24"/>
        </w:rPr>
      </w:pPr>
      <w:r>
        <w:rPr>
          <w:rFonts w:hint="eastAsia" w:ascii="宋体" w:hAnsi="宋体" w:cs="宋体"/>
          <w:bCs/>
          <w:sz w:val="24"/>
        </w:rPr>
        <w:t>邮箱：</w:t>
      </w:r>
    </w:p>
    <w:p>
      <w:pPr>
        <w:spacing w:line="500" w:lineRule="exact"/>
        <w:jc w:val="left"/>
        <w:rPr>
          <w:rFonts w:hint="eastAsia" w:ascii="宋体" w:hAnsi="宋体" w:cs="宋体"/>
          <w:bCs/>
          <w:sz w:val="24"/>
        </w:rPr>
      </w:pPr>
      <w:r>
        <w:rPr>
          <w:rFonts w:hint="eastAsia" w:ascii="宋体" w:hAnsi="宋体" w:cs="宋体"/>
          <w:bCs/>
          <w:sz w:val="24"/>
        </w:rPr>
        <w:t>身份证号码：</w:t>
      </w:r>
    </w:p>
    <w:p>
      <w:pPr>
        <w:spacing w:line="500" w:lineRule="exact"/>
        <w:jc w:val="left"/>
        <w:rPr>
          <w:rFonts w:hint="eastAsia" w:ascii="宋体" w:hAnsi="宋体" w:cs="宋体"/>
          <w:bCs/>
          <w:sz w:val="24"/>
        </w:rPr>
      </w:pPr>
    </w:p>
    <w:p>
      <w:pPr>
        <w:spacing w:line="500" w:lineRule="exact"/>
        <w:jc w:val="right"/>
        <w:rPr>
          <w:rFonts w:hint="eastAsia" w:ascii="宋体" w:hAnsi="宋体" w:cs="宋体"/>
          <w:bCs/>
          <w:sz w:val="24"/>
        </w:rPr>
        <w:sectPr>
          <w:footerReference r:id="rId3" w:type="default"/>
          <w:pgSz w:w="11906" w:h="16838"/>
          <w:pgMar w:top="1361" w:right="1797" w:bottom="1361" w:left="1797" w:header="851" w:footer="992" w:gutter="0"/>
          <w:pgNumType w:fmt="decimal"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hint="eastAsia"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11"/>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noWrap w:val="0"/>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noWrap w:val="0"/>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noWrap w:val="0"/>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noWrap w:val="0"/>
            <w:vAlign w:val="center"/>
          </w:tcPr>
          <w:p>
            <w:pPr>
              <w:tabs>
                <w:tab w:val="left" w:pos="5580"/>
              </w:tabs>
              <w:jc w:val="center"/>
              <w:rPr>
                <w:rFonts w:ascii="宋体" w:hAnsi="宋体" w:cs="宋体"/>
                <w:szCs w:val="21"/>
              </w:rPr>
            </w:pPr>
          </w:p>
        </w:tc>
        <w:tc>
          <w:tcPr>
            <w:tcW w:w="2215" w:type="pct"/>
            <w:vMerge w:val="continue"/>
            <w:noWrap w:val="0"/>
            <w:vAlign w:val="center"/>
          </w:tcPr>
          <w:p>
            <w:pPr>
              <w:tabs>
                <w:tab w:val="left" w:pos="5580"/>
              </w:tabs>
              <w:jc w:val="center"/>
              <w:rPr>
                <w:rFonts w:ascii="宋体" w:hAnsi="宋体" w:cs="宋体"/>
                <w:szCs w:val="21"/>
              </w:rPr>
            </w:pPr>
          </w:p>
        </w:tc>
        <w:tc>
          <w:tcPr>
            <w:tcW w:w="1188" w:type="pct"/>
            <w:noWrap w:val="0"/>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noWrap w:val="0"/>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noWrap w:val="0"/>
            <w:vAlign w:val="center"/>
          </w:tcPr>
          <w:p>
            <w:pPr>
              <w:tabs>
                <w:tab w:val="left" w:pos="5580"/>
              </w:tabs>
              <w:jc w:val="center"/>
              <w:rPr>
                <w:rFonts w:ascii="宋体" w:hAnsi="宋体" w:cs="宋体"/>
                <w:szCs w:val="21"/>
                <w:highlight w:val="yellow"/>
              </w:rPr>
            </w:pPr>
          </w:p>
        </w:tc>
        <w:tc>
          <w:tcPr>
            <w:tcW w:w="2215" w:type="pct"/>
            <w:noWrap w:val="0"/>
            <w:vAlign w:val="center"/>
          </w:tcPr>
          <w:p>
            <w:pPr>
              <w:tabs>
                <w:tab w:val="left" w:pos="5580"/>
              </w:tabs>
              <w:jc w:val="center"/>
              <w:rPr>
                <w:rFonts w:ascii="宋体" w:hAnsi="宋体" w:cs="宋体"/>
                <w:szCs w:val="21"/>
                <w:highlight w:val="yellow"/>
              </w:rPr>
            </w:pPr>
          </w:p>
        </w:tc>
        <w:tc>
          <w:tcPr>
            <w:tcW w:w="1188" w:type="pct"/>
            <w:noWrap w:val="0"/>
            <w:vAlign w:val="center"/>
          </w:tcPr>
          <w:p>
            <w:pPr>
              <w:tabs>
                <w:tab w:val="left" w:pos="5580"/>
              </w:tabs>
              <w:jc w:val="center"/>
              <w:rPr>
                <w:rFonts w:ascii="宋体" w:hAnsi="宋体" w:cs="宋体"/>
                <w:szCs w:val="21"/>
                <w:highlight w:val="yellow"/>
              </w:rPr>
            </w:pPr>
          </w:p>
        </w:tc>
        <w:tc>
          <w:tcPr>
            <w:tcW w:w="1182" w:type="pct"/>
            <w:noWrap w:val="0"/>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2"/>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hint="eastAsia" w:ascii="宋体" w:hAnsi="宋体" w:cs="宋体"/>
          <w:bCs/>
          <w:sz w:val="24"/>
        </w:rPr>
      </w:pPr>
    </w:p>
    <w:p>
      <w:pPr>
        <w:pStyle w:val="6"/>
        <w:rPr>
          <w:rFonts w:hint="eastAsia"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11"/>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81"/>
        <w:gridCol w:w="780"/>
        <w:gridCol w:w="1337"/>
        <w:gridCol w:w="1799"/>
        <w:gridCol w:w="613"/>
        <w:gridCol w:w="618"/>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序号</w:t>
            </w:r>
          </w:p>
        </w:tc>
        <w:tc>
          <w:tcPr>
            <w:tcW w:w="8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分项</w:t>
            </w:r>
          </w:p>
          <w:p>
            <w:pPr>
              <w:widowControl/>
              <w:snapToGrid w:val="0"/>
              <w:spacing w:line="360" w:lineRule="auto"/>
              <w:jc w:val="center"/>
              <w:rPr>
                <w:rFonts w:ascii="宋体" w:hAnsi="宋体" w:cs="Arial"/>
                <w:kern w:val="0"/>
                <w:sz w:val="24"/>
              </w:rPr>
            </w:pPr>
            <w:r>
              <w:rPr>
                <w:rFonts w:hint="eastAsia" w:ascii="宋体" w:hAnsi="宋体" w:cs="Arial"/>
                <w:kern w:val="0"/>
                <w:sz w:val="24"/>
              </w:rPr>
              <w:t>名称</w:t>
            </w: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品牌商标</w:t>
            </w:r>
          </w:p>
        </w:tc>
        <w:tc>
          <w:tcPr>
            <w:tcW w:w="13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规格型号</w:t>
            </w:r>
          </w:p>
        </w:tc>
        <w:tc>
          <w:tcPr>
            <w:tcW w:w="17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技术参数</w:t>
            </w:r>
          </w:p>
        </w:tc>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数量</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单位</w:t>
            </w: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13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17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单价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2</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3</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4</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7"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合     计</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bl>
    <w:p>
      <w:pPr>
        <w:tabs>
          <w:tab w:val="left" w:pos="1800"/>
          <w:tab w:val="left" w:pos="5580"/>
        </w:tabs>
        <w:jc w:val="left"/>
        <w:rPr>
          <w:rFonts w:hint="eastAsia"/>
          <w:color w:val="000000"/>
          <w:sz w:val="24"/>
        </w:rPr>
      </w:pPr>
    </w:p>
    <w:p>
      <w:pPr>
        <w:tabs>
          <w:tab w:val="left" w:pos="1800"/>
          <w:tab w:val="left" w:pos="5580"/>
        </w:tabs>
        <w:jc w:val="left"/>
        <w:rPr>
          <w:rFonts w:hint="eastAsia"/>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rFonts w:hint="eastAsia"/>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hint="eastAsia" w:ascii="宋体" w:hAnsi="宋体" w:cs="宋体"/>
          <w:bCs/>
          <w:sz w:val="24"/>
        </w:rPr>
      </w:pPr>
      <w:r>
        <w:rPr>
          <w:color w:val="000000"/>
          <w:sz w:val="24"/>
          <w:szCs w:val="20"/>
        </w:rPr>
        <w:t xml:space="preserve">日期：_____年______月______日  </w:t>
      </w:r>
    </w:p>
    <w:p>
      <w:pPr>
        <w:spacing w:line="360" w:lineRule="auto"/>
        <w:rPr>
          <w:rFonts w:ascii="宋体" w:hAnsi="宋体" w:eastAsia="宋体"/>
          <w:kern w:val="0"/>
          <w:szCs w:val="21"/>
        </w:rPr>
      </w:pPr>
    </w:p>
    <w:p>
      <w:pPr>
        <w:spacing w:line="360" w:lineRule="auto"/>
        <w:rPr>
          <w:rFonts w:ascii="宋体" w:hAnsi="宋体" w:eastAsia="宋体"/>
          <w:kern w:val="0"/>
          <w:szCs w:val="21"/>
        </w:rPr>
      </w:pPr>
    </w:p>
    <w:p>
      <w:pPr>
        <w:rPr>
          <w:rFonts w:hint="eastAsia"/>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auto"/>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226b8dee-049e-4b6b-b60d-3102a72cfb08"/>
  </w:docVars>
  <w:rsids>
    <w:rsidRoot w:val="00F42FBC"/>
    <w:rsid w:val="00001C20"/>
    <w:rsid w:val="000A685E"/>
    <w:rsid w:val="002E0B9B"/>
    <w:rsid w:val="004877A9"/>
    <w:rsid w:val="004E1875"/>
    <w:rsid w:val="00536060"/>
    <w:rsid w:val="00655D07"/>
    <w:rsid w:val="006742ED"/>
    <w:rsid w:val="006B3FDD"/>
    <w:rsid w:val="007370CA"/>
    <w:rsid w:val="00916AC5"/>
    <w:rsid w:val="00A079D6"/>
    <w:rsid w:val="00C13786"/>
    <w:rsid w:val="00CA6327"/>
    <w:rsid w:val="00E9549E"/>
    <w:rsid w:val="00F42FBC"/>
    <w:rsid w:val="09161C59"/>
    <w:rsid w:val="0E9D40BE"/>
    <w:rsid w:val="2B0E4C80"/>
    <w:rsid w:val="309B0994"/>
    <w:rsid w:val="372F0C01"/>
    <w:rsid w:val="3CE2690C"/>
    <w:rsid w:val="589F6D4B"/>
    <w:rsid w:val="66D36F60"/>
    <w:rsid w:val="71722B97"/>
    <w:rsid w:val="75086FE1"/>
    <w:rsid w:val="75F1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0"/>
    <w:pPr>
      <w:keepNext/>
      <w:pageBreakBefore/>
      <w:tabs>
        <w:tab w:val="left" w:pos="1571"/>
      </w:tabs>
      <w:adjustRightInd w:val="0"/>
      <w:spacing w:before="50"/>
      <w:ind w:left="1283" w:hanging="432"/>
      <w:jc w:val="center"/>
      <w:outlineLvl w:val="0"/>
    </w:pPr>
    <w:rPr>
      <w:rFonts w:ascii="Times New Roman" w:hAnsi="Times New Roman" w:eastAsia="黑体" w:cs="Times New Roman"/>
      <w:b/>
      <w:kern w:val="0"/>
      <w:sz w:val="44"/>
      <w:szCs w:val="20"/>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firstLineChars="200"/>
    </w:pPr>
    <w:rPr>
      <w:rFonts w:ascii="Calibri" w:hAnsi="Calibri"/>
      <w:kern w:val="0"/>
      <w:sz w:val="24"/>
      <w:szCs w:val="20"/>
    </w:rPr>
  </w:style>
  <w:style w:type="paragraph" w:styleId="6">
    <w:name w:val="Body Text"/>
    <w:basedOn w:val="1"/>
    <w:qFormat/>
    <w:uiPriority w:val="0"/>
    <w:pPr>
      <w:spacing w:after="120"/>
    </w:pPr>
    <w:rPr>
      <w:kern w:val="0"/>
      <w:sz w:val="20"/>
    </w:rPr>
  </w:style>
  <w:style w:type="paragraph" w:styleId="7">
    <w:name w:val="Date"/>
    <w:basedOn w:val="1"/>
    <w:next w:val="1"/>
    <w:link w:val="21"/>
    <w:qFormat/>
    <w:uiPriority w:val="0"/>
    <w:pPr>
      <w:spacing w:before="50"/>
      <w:ind w:left="200" w:firstLine="200" w:firstLineChars="200"/>
    </w:pPr>
    <w:rPr>
      <w:rFonts w:ascii="Times New Roman" w:hAnsi="Times New Roman" w:eastAsia="宋体" w:cs="Times New Roman"/>
      <w:sz w:val="24"/>
      <w:szCs w:val="20"/>
    </w:rPr>
  </w:style>
  <w:style w:type="paragraph" w:styleId="8">
    <w:name w:val="footer"/>
    <w:basedOn w:val="1"/>
    <w:link w:val="1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1 字符"/>
    <w:basedOn w:val="13"/>
    <w:qFormat/>
    <w:uiPriority w:val="9"/>
    <w:rPr>
      <w:b/>
      <w:bCs/>
      <w:kern w:val="44"/>
      <w:sz w:val="44"/>
      <w:szCs w:val="44"/>
    </w:rPr>
  </w:style>
  <w:style w:type="character" w:customStyle="1" w:styleId="16">
    <w:name w:val="页脚 字符1"/>
    <w:link w:val="8"/>
    <w:qFormat/>
    <w:uiPriority w:val="99"/>
    <w:rPr>
      <w:rFonts w:ascii="Times New Roman" w:hAnsi="Times New Roman" w:eastAsia="宋体" w:cs="Times New Roman"/>
      <w:sz w:val="18"/>
      <w:szCs w:val="18"/>
    </w:rPr>
  </w:style>
  <w:style w:type="character" w:customStyle="1" w:styleId="17">
    <w:name w:val="标题 1 字符1"/>
    <w:link w:val="3"/>
    <w:qFormat/>
    <w:uiPriority w:val="0"/>
    <w:rPr>
      <w:rFonts w:ascii="Times New Roman" w:hAnsi="Times New Roman" w:eastAsia="黑体" w:cs="Times New Roman"/>
      <w:b/>
      <w:kern w:val="0"/>
      <w:sz w:val="44"/>
      <w:szCs w:val="20"/>
    </w:rPr>
  </w:style>
  <w:style w:type="character" w:customStyle="1" w:styleId="18">
    <w:name w:val="页眉 字符1"/>
    <w:link w:val="9"/>
    <w:qFormat/>
    <w:uiPriority w:val="99"/>
    <w:rPr>
      <w:rFonts w:ascii="Times New Roman" w:hAnsi="Times New Roman" w:eastAsia="宋体" w:cs="Times New Roman"/>
      <w:sz w:val="18"/>
      <w:szCs w:val="18"/>
    </w:rPr>
  </w:style>
  <w:style w:type="character" w:customStyle="1" w:styleId="19">
    <w:name w:val="标准文本 Char"/>
    <w:link w:val="20"/>
    <w:qFormat/>
    <w:locked/>
    <w:uiPriority w:val="0"/>
    <w:rPr>
      <w:rFonts w:ascii="宋体" w:hAnsi="宋体" w:eastAsia="宋体"/>
      <w:szCs w:val="21"/>
    </w:rPr>
  </w:style>
  <w:style w:type="paragraph" w:customStyle="1" w:styleId="20">
    <w:name w:val="标准文本"/>
    <w:basedOn w:val="1"/>
    <w:link w:val="19"/>
    <w:qFormat/>
    <w:uiPriority w:val="0"/>
    <w:pPr>
      <w:spacing w:line="300" w:lineRule="auto"/>
      <w:ind w:firstLine="420" w:firstLineChars="200"/>
    </w:pPr>
    <w:rPr>
      <w:rFonts w:ascii="宋体" w:hAnsi="宋体" w:eastAsia="宋体"/>
      <w:szCs w:val="21"/>
    </w:rPr>
  </w:style>
  <w:style w:type="character" w:customStyle="1" w:styleId="21">
    <w:name w:val="日期 字符1"/>
    <w:link w:val="7"/>
    <w:qFormat/>
    <w:uiPriority w:val="0"/>
    <w:rPr>
      <w:rFonts w:ascii="Times New Roman" w:hAnsi="Times New Roman" w:eastAsia="宋体" w:cs="Times New Roman"/>
      <w:sz w:val="24"/>
      <w:szCs w:val="20"/>
    </w:rPr>
  </w:style>
  <w:style w:type="character" w:customStyle="1" w:styleId="22">
    <w:name w:val="日期 字符"/>
    <w:basedOn w:val="13"/>
    <w:semiHidden/>
    <w:qFormat/>
    <w:uiPriority w:val="99"/>
  </w:style>
  <w:style w:type="character" w:customStyle="1" w:styleId="23">
    <w:name w:val="页脚 字符"/>
    <w:basedOn w:val="13"/>
    <w:semiHidden/>
    <w:qFormat/>
    <w:uiPriority w:val="99"/>
    <w:rPr>
      <w:sz w:val="18"/>
      <w:szCs w:val="18"/>
    </w:rPr>
  </w:style>
  <w:style w:type="character" w:customStyle="1" w:styleId="24">
    <w:name w:val="页眉 字符"/>
    <w:basedOn w:val="13"/>
    <w:semiHidden/>
    <w:qFormat/>
    <w:uiPriority w:val="99"/>
    <w:rPr>
      <w:sz w:val="18"/>
      <w:szCs w:val="18"/>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Pages>
  <Words>2146</Words>
  <Characters>2360</Characters>
  <Lines>12</Lines>
  <Paragraphs>3</Paragraphs>
  <TotalTime>11</TotalTime>
  <ScaleCrop>false</ScaleCrop>
  <LinksUpToDate>false</LinksUpToDate>
  <CharactersWithSpaces>2597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2024-04-12T02:40:00Z</dcterms:created>
  <dc:creator>Administrator</dc:creator>
  <cp:lastModifiedBy>不主动先生 </cp:lastModifiedBy>
  <dcterms:modified xsi:type="dcterms:W3CDTF">2024-04-25T09:27:07Z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F8955E0C792749D4B21402E5957BB49F</vt:lpwstr>
  </property>
</Properties>
</file>