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kern w:val="0"/>
          <w:sz w:val="36"/>
          <w:szCs w:val="36"/>
        </w:rPr>
      </w:pPr>
      <w:r>
        <w:rPr>
          <w:rFonts w:hint="eastAsia" w:ascii="宋体" w:hAnsi="宋体" w:eastAsia="宋体" w:cs="宋体"/>
          <w:b/>
          <w:kern w:val="0"/>
          <w:sz w:val="36"/>
          <w:szCs w:val="36"/>
        </w:rPr>
        <w:t>江苏理工学院</w:t>
      </w:r>
    </w:p>
    <w:p>
      <w:pPr>
        <w:jc w:val="center"/>
        <w:rPr>
          <w:rFonts w:ascii="宋体" w:hAnsi="宋体" w:eastAsia="宋体"/>
          <w:sz w:val="22"/>
        </w:rPr>
      </w:pPr>
      <w:r>
        <w:rPr>
          <w:rFonts w:hint="eastAsia" w:ascii="宋体" w:hAnsi="宋体" w:eastAsia="宋体"/>
          <w:b/>
          <w:color w:val="000000"/>
          <w:sz w:val="36"/>
          <w:szCs w:val="36"/>
        </w:rPr>
        <w:t>国产专用机</w:t>
      </w:r>
      <w:r>
        <w:rPr>
          <w:rFonts w:hint="eastAsia" w:ascii="宋体" w:hAnsi="宋体" w:eastAsia="宋体" w:cs="宋体"/>
          <w:b/>
          <w:kern w:val="0"/>
          <w:sz w:val="36"/>
          <w:szCs w:val="36"/>
        </w:rPr>
        <w:t>询价文件</w:t>
      </w:r>
      <w:r>
        <w:rPr>
          <w:rFonts w:hint="eastAsia" w:ascii="宋体" w:hAnsi="宋体" w:eastAsia="宋体" w:cs="宋体"/>
          <w:b/>
          <w:kern w:val="0"/>
          <w:sz w:val="44"/>
          <w:szCs w:val="44"/>
        </w:rPr>
        <w:t xml:space="preserve"> </w:t>
      </w:r>
    </w:p>
    <w:p>
      <w:pPr>
        <w:pStyle w:val="15"/>
        <w:spacing w:line="360" w:lineRule="auto"/>
        <w:ind w:firstLine="883"/>
        <w:rPr>
          <w:rFonts w:cs="宋体"/>
          <w:b/>
          <w:bCs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right="0" w:firstLine="2530" w:firstLineChars="900"/>
        <w:jc w:val="both"/>
        <w:rPr>
          <w:rFonts w:hint="default" w:ascii="宋体" w:hAnsi="宋体" w:eastAsia="宋体" w:cs="宋体"/>
          <w:i w:val="0"/>
          <w:iCs w:val="0"/>
          <w:caps w:val="0"/>
          <w:color w:val="000000"/>
          <w:spacing w:val="0"/>
          <w:kern w:val="0"/>
          <w:sz w:val="24"/>
          <w:szCs w:val="24"/>
          <w:shd w:val="clear" w:color="auto" w:fill="FFFFFF"/>
          <w:lang w:val="en-US" w:eastAsia="zh-CN" w:bidi="ar"/>
        </w:rPr>
      </w:pPr>
      <w:bookmarkStart w:id="11" w:name="_GoBack"/>
      <w:bookmarkEnd w:id="11"/>
      <w:r>
        <w:rPr>
          <w:rFonts w:hint="eastAsia" w:ascii="宋体" w:hAnsi="宋体" w:eastAsia="宋体" w:cs="宋体"/>
          <w:b/>
          <w:bCs w:val="0"/>
          <w:kern w:val="0"/>
          <w:sz w:val="28"/>
          <w:szCs w:val="28"/>
          <w:lang w:val="en-US" w:eastAsia="zh-CN"/>
        </w:rPr>
        <w:t>项目编号：</w:t>
      </w:r>
      <w:r>
        <w:rPr>
          <w:rFonts w:hint="eastAsia" w:ascii="宋体" w:hAnsi="宋体" w:eastAsia="宋体" w:cs="宋体"/>
          <w:b/>
          <w:bCs w:val="0"/>
          <w:kern w:val="0"/>
          <w:sz w:val="28"/>
          <w:szCs w:val="28"/>
          <w:lang w:val="en-US" w:eastAsia="zh-CN"/>
        </w:rPr>
        <w:t>XEYSSQ20240411</w:t>
      </w:r>
    </w:p>
    <w:p>
      <w:pPr>
        <w:snapToGrid w:val="0"/>
        <w:spacing w:line="360" w:lineRule="auto"/>
        <w:jc w:val="center"/>
        <w:rPr>
          <w:rFonts w:hint="default" w:ascii="宋体" w:hAnsi="宋体" w:eastAsia="宋体" w:cs="Arial"/>
          <w:b/>
          <w:bCs w:val="0"/>
          <w:sz w:val="28"/>
          <w:szCs w:val="28"/>
          <w:lang w:val="en-US" w:eastAsia="zh-CN"/>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snapToGrid w:val="0"/>
        <w:spacing w:line="360" w:lineRule="auto"/>
        <w:rPr>
          <w:rFonts w:ascii="宋体" w:hAnsi="宋体" w:eastAsia="宋体" w:cs="Arial"/>
          <w:b/>
          <w:sz w:val="20"/>
          <w:szCs w:val="21"/>
        </w:rPr>
      </w:pPr>
    </w:p>
    <w:p>
      <w:pPr>
        <w:snapToGrid w:val="0"/>
        <w:spacing w:line="360" w:lineRule="auto"/>
        <w:jc w:val="center"/>
        <w:rPr>
          <w:rFonts w:ascii="宋体" w:hAnsi="宋体" w:eastAsia="宋体" w:cs="Arial"/>
          <w:b/>
          <w:sz w:val="20"/>
          <w:szCs w:val="21"/>
        </w:rPr>
      </w:pPr>
    </w:p>
    <w:p>
      <w:pPr>
        <w:adjustRightInd w:val="0"/>
        <w:snapToGrid w:val="0"/>
        <w:spacing w:line="360" w:lineRule="auto"/>
        <w:jc w:val="center"/>
        <w:rPr>
          <w:rFonts w:ascii="宋体" w:hAnsi="宋体" w:eastAsia="宋体"/>
          <w:b/>
          <w:sz w:val="28"/>
          <w:szCs w:val="32"/>
        </w:rPr>
      </w:pPr>
    </w:p>
    <w:p>
      <w:pPr>
        <w:adjustRightInd w:val="0"/>
        <w:snapToGrid w:val="0"/>
        <w:spacing w:line="360" w:lineRule="auto"/>
        <w:jc w:val="center"/>
        <w:rPr>
          <w:rFonts w:ascii="宋体" w:hAnsi="宋体" w:eastAsia="宋体"/>
          <w:b/>
          <w:sz w:val="28"/>
          <w:szCs w:val="32"/>
        </w:rPr>
      </w:pPr>
    </w:p>
    <w:p>
      <w:pPr>
        <w:adjustRightInd w:val="0"/>
        <w:snapToGrid w:val="0"/>
        <w:spacing w:line="360" w:lineRule="auto"/>
        <w:jc w:val="center"/>
        <w:rPr>
          <w:rFonts w:ascii="宋体" w:hAnsi="宋体" w:eastAsia="宋体"/>
          <w:b/>
          <w:sz w:val="28"/>
          <w:szCs w:val="32"/>
        </w:rPr>
      </w:pPr>
      <w:r>
        <w:rPr>
          <w:rFonts w:ascii="宋体" w:hAnsi="宋体" w:eastAsia="宋体"/>
          <w:b/>
          <w:sz w:val="28"/>
          <w:szCs w:val="32"/>
        </w:rPr>
        <w:t>采购人：</w:t>
      </w:r>
      <w:r>
        <w:rPr>
          <w:rFonts w:hint="eastAsia" w:ascii="宋体" w:hAnsi="宋体" w:eastAsia="宋体"/>
          <w:b/>
          <w:sz w:val="28"/>
          <w:szCs w:val="32"/>
        </w:rPr>
        <w:t>江苏理工学院</w:t>
      </w:r>
    </w:p>
    <w:p>
      <w:pPr>
        <w:adjustRightInd w:val="0"/>
        <w:snapToGrid w:val="0"/>
        <w:spacing w:line="360" w:lineRule="auto"/>
        <w:jc w:val="center"/>
        <w:rPr>
          <w:rFonts w:ascii="宋体" w:hAnsi="宋体" w:eastAsia="宋体"/>
          <w:b/>
          <w:sz w:val="28"/>
          <w:szCs w:val="32"/>
        </w:rPr>
      </w:pPr>
      <w:r>
        <w:rPr>
          <w:rFonts w:hint="eastAsia" w:ascii="宋体" w:hAnsi="宋体" w:eastAsia="宋体"/>
          <w:b/>
          <w:sz w:val="28"/>
          <w:szCs w:val="32"/>
        </w:rPr>
        <w:t xml:space="preserve">  202</w:t>
      </w:r>
      <w:r>
        <w:rPr>
          <w:rFonts w:ascii="宋体" w:hAnsi="宋体" w:eastAsia="宋体"/>
          <w:b/>
          <w:sz w:val="28"/>
          <w:szCs w:val="32"/>
        </w:rPr>
        <w:t>4年</w:t>
      </w:r>
      <w:r>
        <w:rPr>
          <w:rFonts w:hint="eastAsia" w:ascii="宋体" w:hAnsi="宋体" w:eastAsia="宋体"/>
          <w:b/>
          <w:sz w:val="28"/>
          <w:szCs w:val="32"/>
        </w:rPr>
        <w:t>4</w:t>
      </w:r>
      <w:r>
        <w:rPr>
          <w:rFonts w:ascii="宋体" w:hAnsi="宋体" w:eastAsia="宋体"/>
          <w:b/>
          <w:sz w:val="28"/>
          <w:szCs w:val="32"/>
        </w:rPr>
        <w:t>月</w:t>
      </w:r>
    </w:p>
    <w:p>
      <w:pPr>
        <w:adjustRightInd w:val="0"/>
        <w:snapToGrid w:val="0"/>
        <w:spacing w:line="360" w:lineRule="auto"/>
        <w:jc w:val="center"/>
        <w:rPr>
          <w:rFonts w:ascii="宋体" w:hAnsi="宋体" w:eastAsia="宋体"/>
          <w:b/>
          <w:sz w:val="28"/>
          <w:szCs w:val="32"/>
        </w:rPr>
      </w:pPr>
    </w:p>
    <w:p>
      <w:pPr>
        <w:snapToGrid w:val="0"/>
        <w:spacing w:line="360" w:lineRule="auto"/>
        <w:jc w:val="center"/>
        <w:rPr>
          <w:rFonts w:ascii="宋体" w:hAnsi="宋体" w:eastAsia="宋体" w:cs="Arial"/>
          <w:b/>
          <w:sz w:val="48"/>
          <w:szCs w:val="48"/>
        </w:rPr>
      </w:pPr>
    </w:p>
    <w:p>
      <w:pPr>
        <w:snapToGrid w:val="0"/>
        <w:spacing w:line="360" w:lineRule="auto"/>
        <w:jc w:val="center"/>
        <w:rPr>
          <w:rFonts w:ascii="宋体" w:hAnsi="宋体" w:eastAsia="宋体" w:cs="Arial"/>
          <w:b/>
          <w:sz w:val="48"/>
          <w:szCs w:val="48"/>
        </w:rPr>
      </w:pPr>
    </w:p>
    <w:p>
      <w:pPr>
        <w:snapToGrid w:val="0"/>
        <w:spacing w:line="360" w:lineRule="auto"/>
        <w:jc w:val="center"/>
        <w:rPr>
          <w:rFonts w:ascii="宋体" w:hAnsi="宋体" w:eastAsia="宋体" w:cs="Arial"/>
          <w:b/>
          <w:sz w:val="48"/>
          <w:szCs w:val="48"/>
        </w:rPr>
      </w:pPr>
      <w:r>
        <w:rPr>
          <w:rFonts w:hint="eastAsia" w:ascii="宋体" w:hAnsi="宋体" w:eastAsia="宋体" w:cs="Arial"/>
          <w:b/>
          <w:sz w:val="48"/>
          <w:szCs w:val="48"/>
        </w:rPr>
        <w:t>前附表</w:t>
      </w:r>
    </w:p>
    <w:tbl>
      <w:tblPr>
        <w:tblStyle w:val="7"/>
        <w:tblW w:w="864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77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trPr>
        <w:tc>
          <w:tcPr>
            <w:tcW w:w="900" w:type="dxa"/>
            <w:vAlign w:val="center"/>
          </w:tcPr>
          <w:p>
            <w:pPr>
              <w:overflowPunct w:val="0"/>
              <w:spacing w:line="336" w:lineRule="auto"/>
              <w:jc w:val="center"/>
              <w:rPr>
                <w:rFonts w:ascii="宋体" w:hAnsi="宋体" w:eastAsia="宋体"/>
                <w:sz w:val="24"/>
              </w:rPr>
            </w:pPr>
            <w:r>
              <w:rPr>
                <w:rFonts w:hint="eastAsia" w:ascii="宋体" w:hAnsi="宋体" w:eastAsia="宋体"/>
                <w:b/>
                <w:sz w:val="24"/>
              </w:rPr>
              <w:t>项号</w:t>
            </w:r>
          </w:p>
        </w:tc>
        <w:tc>
          <w:tcPr>
            <w:tcW w:w="7740" w:type="dxa"/>
            <w:vAlign w:val="center"/>
          </w:tcPr>
          <w:p>
            <w:pPr>
              <w:overflowPunct w:val="0"/>
              <w:spacing w:line="336" w:lineRule="auto"/>
              <w:jc w:val="center"/>
              <w:rPr>
                <w:rFonts w:ascii="宋体" w:hAnsi="宋体" w:eastAsia="宋体"/>
                <w:snapToGrid w:val="0"/>
                <w:kern w:val="0"/>
                <w:sz w:val="24"/>
              </w:rPr>
            </w:pPr>
            <w:r>
              <w:rPr>
                <w:rFonts w:hint="eastAsia" w:ascii="宋体" w:hAnsi="宋体" w:eastAsia="宋体"/>
                <w:b/>
                <w:sz w:val="24"/>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900" w:type="dxa"/>
            <w:vAlign w:val="center"/>
          </w:tcPr>
          <w:p>
            <w:pPr>
              <w:overflowPunct w:val="0"/>
              <w:spacing w:line="336" w:lineRule="auto"/>
              <w:jc w:val="center"/>
              <w:rPr>
                <w:rFonts w:ascii="宋体" w:hAnsi="宋体" w:eastAsia="宋体"/>
                <w:sz w:val="24"/>
              </w:rPr>
            </w:pPr>
            <w:r>
              <w:rPr>
                <w:rFonts w:ascii="宋体" w:hAnsi="宋体" w:eastAsia="宋体"/>
                <w:sz w:val="24"/>
              </w:rPr>
              <w:t>1</w:t>
            </w:r>
          </w:p>
        </w:tc>
        <w:tc>
          <w:tcPr>
            <w:tcW w:w="7740" w:type="dxa"/>
            <w:vAlign w:val="center"/>
          </w:tcPr>
          <w:p>
            <w:pPr>
              <w:spacing w:line="480" w:lineRule="auto"/>
              <w:rPr>
                <w:rFonts w:ascii="宋体" w:hAnsi="宋体" w:eastAsia="宋体"/>
                <w:sz w:val="24"/>
              </w:rPr>
            </w:pPr>
            <w:r>
              <w:rPr>
                <w:rFonts w:hint="eastAsia" w:ascii="宋体" w:hAnsi="宋体" w:eastAsia="宋体"/>
                <w:sz w:val="24"/>
              </w:rPr>
              <w:t>招标内容：江苏理工学院</w:t>
            </w:r>
            <w:r>
              <w:rPr>
                <w:rFonts w:hint="eastAsia" w:ascii="宋体" w:hAnsi="宋体" w:eastAsia="宋体"/>
                <w:color w:val="000000"/>
                <w:sz w:val="24"/>
                <w:szCs w:val="24"/>
              </w:rPr>
              <w:t>国产专用机</w:t>
            </w:r>
            <w:r>
              <w:rPr>
                <w:rFonts w:hint="eastAsia" w:ascii="宋体" w:hAnsi="宋体" w:eastAsia="宋体"/>
                <w:sz w:val="24"/>
              </w:rPr>
              <w:t>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0" w:type="dxa"/>
            <w:vAlign w:val="center"/>
          </w:tcPr>
          <w:p>
            <w:pPr>
              <w:overflowPunct w:val="0"/>
              <w:spacing w:line="336" w:lineRule="auto"/>
              <w:jc w:val="center"/>
              <w:rPr>
                <w:rFonts w:ascii="宋体" w:hAnsi="宋体" w:eastAsia="宋体"/>
                <w:sz w:val="24"/>
              </w:rPr>
            </w:pPr>
            <w:r>
              <w:rPr>
                <w:rFonts w:hint="eastAsia" w:ascii="宋体" w:hAnsi="宋体" w:eastAsia="宋体"/>
                <w:sz w:val="24"/>
              </w:rPr>
              <w:t>2</w:t>
            </w:r>
          </w:p>
        </w:tc>
        <w:tc>
          <w:tcPr>
            <w:tcW w:w="7740" w:type="dxa"/>
            <w:vAlign w:val="center"/>
          </w:tcPr>
          <w:p>
            <w:pPr>
              <w:pStyle w:val="3"/>
              <w:overflowPunct w:val="0"/>
              <w:spacing w:line="324" w:lineRule="auto"/>
              <w:ind w:left="0" w:firstLine="0" w:firstLineChars="0"/>
              <w:rPr>
                <w:rFonts w:ascii="宋体" w:hAnsi="宋体"/>
                <w:szCs w:val="24"/>
              </w:rPr>
            </w:pPr>
            <w:r>
              <w:rPr>
                <w:rFonts w:hint="eastAsia" w:ascii="宋体" w:hAnsi="宋体"/>
                <w:szCs w:val="24"/>
              </w:rPr>
              <w:t>响应文件有效期为谈判开始后30天（日历日）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0" w:type="dxa"/>
            <w:vAlign w:val="center"/>
          </w:tcPr>
          <w:p>
            <w:pPr>
              <w:overflowPunct w:val="0"/>
              <w:spacing w:line="336" w:lineRule="auto"/>
              <w:jc w:val="center"/>
              <w:rPr>
                <w:rFonts w:ascii="宋体" w:hAnsi="宋体" w:eastAsia="宋体"/>
                <w:sz w:val="24"/>
              </w:rPr>
            </w:pPr>
            <w:r>
              <w:rPr>
                <w:rFonts w:hint="eastAsia" w:ascii="宋体" w:hAnsi="宋体" w:eastAsia="宋体"/>
                <w:sz w:val="24"/>
              </w:rPr>
              <w:t>3</w:t>
            </w:r>
          </w:p>
        </w:tc>
        <w:tc>
          <w:tcPr>
            <w:tcW w:w="7740" w:type="dxa"/>
            <w:vAlign w:val="center"/>
          </w:tcPr>
          <w:p>
            <w:pPr>
              <w:pStyle w:val="3"/>
              <w:overflowPunct w:val="0"/>
              <w:spacing w:line="324" w:lineRule="auto"/>
              <w:ind w:left="0" w:firstLine="0" w:firstLineChars="0"/>
              <w:rPr>
                <w:rFonts w:ascii="宋体" w:hAnsi="宋体"/>
                <w:szCs w:val="24"/>
              </w:rPr>
            </w:pPr>
            <w:r>
              <w:rPr>
                <w:rFonts w:hint="eastAsia" w:ascii="宋体" w:hAnsi="宋体"/>
                <w:szCs w:val="24"/>
              </w:rPr>
              <w:t xml:space="preserve">经费预算: </w:t>
            </w:r>
            <w:r>
              <w:rPr>
                <w:rFonts w:ascii="宋体" w:hAnsi="宋体"/>
                <w:szCs w:val="24"/>
              </w:rPr>
              <w:t>4.65</w:t>
            </w:r>
            <w:r>
              <w:rPr>
                <w:rFonts w:hint="eastAsia" w:ascii="宋体" w:hAnsi="宋体"/>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0" w:type="dxa"/>
            <w:vAlign w:val="center"/>
          </w:tcPr>
          <w:p>
            <w:pPr>
              <w:overflowPunct w:val="0"/>
              <w:spacing w:line="336" w:lineRule="auto"/>
              <w:jc w:val="center"/>
              <w:rPr>
                <w:rFonts w:ascii="宋体" w:hAnsi="宋体" w:eastAsia="宋体"/>
                <w:sz w:val="24"/>
              </w:rPr>
            </w:pPr>
            <w:r>
              <w:rPr>
                <w:rFonts w:hint="eastAsia" w:ascii="宋体" w:hAnsi="宋体" w:eastAsia="宋体"/>
                <w:sz w:val="24"/>
              </w:rPr>
              <w:t>4</w:t>
            </w:r>
          </w:p>
        </w:tc>
        <w:tc>
          <w:tcPr>
            <w:tcW w:w="7740" w:type="dxa"/>
            <w:vAlign w:val="center"/>
          </w:tcPr>
          <w:p>
            <w:pPr>
              <w:spacing w:line="300" w:lineRule="auto"/>
              <w:rPr>
                <w:rFonts w:ascii="宋体" w:hAnsi="宋体" w:eastAsia="宋体"/>
                <w:sz w:val="24"/>
              </w:rPr>
            </w:pPr>
            <w:r>
              <w:rPr>
                <w:rFonts w:hint="eastAsia" w:ascii="宋体" w:hAnsi="宋体" w:eastAsia="宋体"/>
                <w:sz w:val="24"/>
              </w:rPr>
              <w:t>询价文件发售时间：202</w:t>
            </w:r>
            <w:r>
              <w:rPr>
                <w:rFonts w:ascii="宋体" w:hAnsi="宋体" w:eastAsia="宋体"/>
                <w:sz w:val="24"/>
              </w:rPr>
              <w:t>4</w:t>
            </w:r>
            <w:r>
              <w:rPr>
                <w:rFonts w:hint="eastAsia" w:ascii="宋体" w:hAnsi="宋体" w:eastAsia="宋体"/>
                <w:sz w:val="24"/>
              </w:rPr>
              <w:t>年4月</w:t>
            </w:r>
            <w:r>
              <w:rPr>
                <w:rFonts w:ascii="宋体" w:hAnsi="宋体" w:eastAsia="宋体"/>
                <w:sz w:val="24"/>
              </w:rPr>
              <w:t>1</w:t>
            </w:r>
            <w:r>
              <w:rPr>
                <w:rFonts w:hint="eastAsia" w:ascii="宋体" w:hAnsi="宋体" w:eastAsia="宋体"/>
                <w:sz w:val="24"/>
                <w:lang w:val="en-US" w:eastAsia="zh-CN"/>
              </w:rPr>
              <w:t>6</w:t>
            </w:r>
            <w:r>
              <w:rPr>
                <w:rFonts w:hint="eastAsia" w:ascii="宋体" w:hAnsi="宋体" w:eastAsia="宋体"/>
                <w:sz w:val="24"/>
              </w:rPr>
              <w:t>日至202</w:t>
            </w:r>
            <w:r>
              <w:rPr>
                <w:rFonts w:ascii="宋体" w:hAnsi="宋体" w:eastAsia="宋体"/>
                <w:sz w:val="24"/>
              </w:rPr>
              <w:t>4</w:t>
            </w:r>
            <w:r>
              <w:rPr>
                <w:rFonts w:hint="eastAsia" w:ascii="宋体" w:hAnsi="宋体" w:eastAsia="宋体"/>
                <w:sz w:val="24"/>
              </w:rPr>
              <w:t>年4月1</w:t>
            </w:r>
            <w:r>
              <w:rPr>
                <w:rFonts w:hint="eastAsia" w:ascii="宋体" w:hAnsi="宋体" w:eastAsia="宋体"/>
                <w:sz w:val="24"/>
                <w:lang w:val="en-US" w:eastAsia="zh-CN"/>
              </w:rPr>
              <w:t>9</w:t>
            </w:r>
            <w:r>
              <w:rPr>
                <w:rFonts w:hint="eastAsia" w:ascii="宋体" w:hAnsi="宋体" w:eastAsia="宋体"/>
                <w:sz w:val="24"/>
              </w:rPr>
              <w:t>日17：00（节假日除外）</w:t>
            </w:r>
            <w:r>
              <w:rPr>
                <w:rFonts w:hint="eastAsia" w:ascii="宋体" w:hAnsi="宋体" w:eastAsia="宋体"/>
                <w:b/>
                <w:sz w:val="24"/>
              </w:rPr>
              <w:t>（备注：不少于3个工作日）</w:t>
            </w:r>
          </w:p>
          <w:p>
            <w:pPr>
              <w:overflowPunct w:val="0"/>
              <w:spacing w:line="324" w:lineRule="auto"/>
              <w:rPr>
                <w:rFonts w:ascii="宋体" w:hAnsi="宋体" w:eastAsia="宋体"/>
                <w:sz w:val="24"/>
              </w:rPr>
            </w:pPr>
            <w:r>
              <w:rPr>
                <w:rFonts w:hint="eastAsia" w:ascii="宋体" w:hAnsi="宋体" w:eastAsia="宋体"/>
                <w:sz w:val="24"/>
              </w:rPr>
              <w:t>投标人对招标文件如有疑问，请将疑问于202</w:t>
            </w:r>
            <w:r>
              <w:rPr>
                <w:rFonts w:ascii="宋体" w:hAnsi="宋体" w:eastAsia="宋体"/>
                <w:sz w:val="24"/>
              </w:rPr>
              <w:t>3</w:t>
            </w:r>
            <w:r>
              <w:rPr>
                <w:rFonts w:hint="eastAsia" w:ascii="宋体" w:hAnsi="宋体" w:eastAsia="宋体"/>
                <w:sz w:val="24"/>
              </w:rPr>
              <w:t>年4月1</w:t>
            </w:r>
            <w:r>
              <w:rPr>
                <w:rFonts w:hint="eastAsia" w:ascii="宋体" w:hAnsi="宋体" w:eastAsia="宋体"/>
                <w:sz w:val="24"/>
                <w:lang w:val="en-US" w:eastAsia="zh-CN"/>
              </w:rPr>
              <w:t>9</w:t>
            </w:r>
            <w:r>
              <w:rPr>
                <w:rFonts w:hint="eastAsia" w:ascii="宋体" w:hAnsi="宋体" w:eastAsia="宋体"/>
                <w:sz w:val="24"/>
              </w:rPr>
              <w:t>日17:00 点前（周末及节假日除外）通过电话与江苏理工学院 （项目承办单位）联系，联系人：刘老师            联系电话：0519-86953</w:t>
            </w:r>
            <w:r>
              <w:rPr>
                <w:rFonts w:ascii="宋体" w:hAnsi="宋体" w:eastAsia="宋体"/>
                <w:sz w:val="24"/>
              </w:rP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0" w:type="dxa"/>
            <w:vAlign w:val="center"/>
          </w:tcPr>
          <w:p>
            <w:pPr>
              <w:overflowPunct w:val="0"/>
              <w:spacing w:line="336" w:lineRule="auto"/>
              <w:jc w:val="center"/>
              <w:rPr>
                <w:rFonts w:ascii="宋体" w:hAnsi="宋体" w:eastAsia="宋体"/>
                <w:sz w:val="24"/>
              </w:rPr>
            </w:pPr>
            <w:r>
              <w:rPr>
                <w:rFonts w:hint="eastAsia" w:ascii="宋体" w:hAnsi="宋体" w:eastAsia="宋体"/>
                <w:sz w:val="24"/>
              </w:rPr>
              <w:t>5</w:t>
            </w:r>
          </w:p>
        </w:tc>
        <w:tc>
          <w:tcPr>
            <w:tcW w:w="7740" w:type="dxa"/>
            <w:vAlign w:val="center"/>
          </w:tcPr>
          <w:p>
            <w:pPr>
              <w:overflowPunct w:val="0"/>
              <w:spacing w:line="324" w:lineRule="auto"/>
              <w:rPr>
                <w:rFonts w:ascii="宋体" w:hAnsi="宋体" w:eastAsia="宋体"/>
                <w:sz w:val="24"/>
              </w:rPr>
            </w:pPr>
            <w:r>
              <w:rPr>
                <w:rFonts w:hint="eastAsia" w:ascii="宋体" w:hAnsi="宋体" w:eastAsia="宋体"/>
                <w:sz w:val="24"/>
              </w:rPr>
              <w:t>响应文件递交</w:t>
            </w:r>
          </w:p>
          <w:p>
            <w:pPr>
              <w:widowControl/>
              <w:overflowPunct w:val="0"/>
              <w:spacing w:line="324" w:lineRule="auto"/>
              <w:jc w:val="left"/>
              <w:rPr>
                <w:rFonts w:ascii="宋体" w:hAnsi="宋体" w:eastAsia="宋体"/>
                <w:sz w:val="24"/>
              </w:rPr>
            </w:pPr>
            <w:r>
              <w:rPr>
                <w:rFonts w:hint="eastAsia" w:ascii="宋体" w:hAnsi="宋体" w:eastAsia="宋体"/>
                <w:sz w:val="24"/>
              </w:rPr>
              <w:t>1.响应文件递交时间：202</w:t>
            </w:r>
            <w:r>
              <w:rPr>
                <w:rFonts w:ascii="宋体" w:hAnsi="宋体" w:eastAsia="宋体"/>
                <w:sz w:val="24"/>
              </w:rPr>
              <w:t>4</w:t>
            </w:r>
            <w:r>
              <w:rPr>
                <w:rFonts w:hint="eastAsia" w:ascii="宋体" w:hAnsi="宋体" w:eastAsia="宋体"/>
                <w:sz w:val="24"/>
              </w:rPr>
              <w:t>年4月</w:t>
            </w:r>
            <w:r>
              <w:rPr>
                <w:rFonts w:hint="eastAsia" w:ascii="宋体" w:hAnsi="宋体" w:eastAsia="宋体"/>
                <w:sz w:val="24"/>
                <w:lang w:val="en-US" w:eastAsia="zh-CN"/>
              </w:rPr>
              <w:t>22</w:t>
            </w:r>
            <w:r>
              <w:rPr>
                <w:rFonts w:hint="eastAsia" w:ascii="宋体" w:hAnsi="宋体" w:eastAsia="宋体"/>
                <w:sz w:val="24"/>
              </w:rPr>
              <w:t>日9：00前；逾期不再接收。</w:t>
            </w:r>
          </w:p>
          <w:p>
            <w:pPr>
              <w:widowControl/>
              <w:spacing w:line="360" w:lineRule="auto"/>
              <w:jc w:val="left"/>
              <w:rPr>
                <w:rFonts w:ascii="宋体" w:hAnsi="宋体" w:eastAsia="宋体"/>
                <w:sz w:val="24"/>
              </w:rPr>
            </w:pPr>
            <w:r>
              <w:rPr>
                <w:rFonts w:hint="eastAsia" w:ascii="宋体" w:hAnsi="宋体" w:eastAsia="宋体"/>
                <w:sz w:val="24"/>
              </w:rPr>
              <w:t>2.响应文件递交地点：江苏理工学院资产处</w:t>
            </w:r>
          </w:p>
          <w:p>
            <w:pPr>
              <w:widowControl/>
              <w:spacing w:line="360" w:lineRule="auto"/>
              <w:jc w:val="left"/>
              <w:rPr>
                <w:rFonts w:ascii="宋体" w:hAnsi="宋体" w:eastAsia="宋体"/>
                <w:sz w:val="24"/>
              </w:rPr>
            </w:pPr>
            <w:r>
              <w:rPr>
                <w:rFonts w:hint="eastAsia" w:ascii="宋体" w:hAnsi="宋体" w:eastAsia="宋体"/>
                <w:sz w:val="24"/>
              </w:rPr>
              <w:t>3. 联系人：杨老师            联系电话：0519-8695315</w:t>
            </w:r>
            <w:r>
              <w:rPr>
                <w:rFonts w:ascii="宋体" w:hAnsi="宋体" w:eastAsia="宋体"/>
                <w:sz w:val="24"/>
              </w:rPr>
              <w:t>9</w:t>
            </w:r>
          </w:p>
          <w:p>
            <w:pPr>
              <w:widowControl/>
              <w:overflowPunct w:val="0"/>
              <w:spacing w:line="324" w:lineRule="auto"/>
              <w:jc w:val="left"/>
              <w:rPr>
                <w:rFonts w:ascii="宋体" w:hAnsi="宋体" w:eastAsia="宋体"/>
                <w:sz w:val="24"/>
              </w:rPr>
            </w:pPr>
            <w:r>
              <w:rPr>
                <w:rFonts w:hint="eastAsia" w:ascii="宋体" w:hAnsi="宋体" w:eastAsia="宋体"/>
                <w:sz w:val="24"/>
              </w:rPr>
              <w:t>项目评审：</w:t>
            </w:r>
          </w:p>
          <w:p>
            <w:pPr>
              <w:widowControl/>
              <w:overflowPunct w:val="0"/>
              <w:spacing w:line="324" w:lineRule="auto"/>
              <w:jc w:val="left"/>
              <w:rPr>
                <w:rFonts w:ascii="宋体" w:hAnsi="宋体" w:eastAsia="宋体"/>
                <w:sz w:val="24"/>
              </w:rPr>
            </w:pPr>
            <w:r>
              <w:rPr>
                <w:rFonts w:hint="eastAsia" w:ascii="宋体" w:hAnsi="宋体" w:eastAsia="宋体"/>
                <w:sz w:val="24"/>
              </w:rPr>
              <w:t>1.评审时间：202</w:t>
            </w:r>
            <w:r>
              <w:rPr>
                <w:rFonts w:ascii="宋体" w:hAnsi="宋体" w:eastAsia="宋体"/>
                <w:sz w:val="24"/>
              </w:rPr>
              <w:t>4</w:t>
            </w:r>
            <w:r>
              <w:rPr>
                <w:rFonts w:hint="eastAsia" w:ascii="宋体" w:hAnsi="宋体" w:eastAsia="宋体"/>
                <w:sz w:val="24"/>
              </w:rPr>
              <w:t>年4月</w:t>
            </w:r>
            <w:r>
              <w:rPr>
                <w:rFonts w:hint="eastAsia" w:ascii="宋体" w:hAnsi="宋体" w:eastAsia="宋体"/>
                <w:sz w:val="24"/>
                <w:lang w:val="en-US" w:eastAsia="zh-CN"/>
              </w:rPr>
              <w:t>22</w:t>
            </w:r>
            <w:r>
              <w:rPr>
                <w:rFonts w:hint="eastAsia" w:ascii="宋体" w:hAnsi="宋体" w:eastAsia="宋体"/>
                <w:sz w:val="24"/>
              </w:rPr>
              <w:t>日9：00；</w:t>
            </w:r>
          </w:p>
          <w:p>
            <w:pPr>
              <w:pStyle w:val="6"/>
              <w:shd w:val="clear" w:color="auto" w:fill="FFFFFF"/>
              <w:spacing w:before="0" w:beforeAutospacing="0" w:after="0" w:afterAutospacing="0" w:line="360" w:lineRule="auto"/>
              <w:rPr>
                <w:rFonts w:ascii="宋体" w:hAnsi="宋体" w:eastAsia="宋体" w:cs="Times New Roman"/>
                <w:kern w:val="2"/>
              </w:rPr>
            </w:pPr>
            <w:r>
              <w:rPr>
                <w:rFonts w:hint="eastAsia" w:ascii="宋体" w:hAnsi="宋体" w:eastAsia="宋体"/>
              </w:rPr>
              <w:t>2.评审地点：</w:t>
            </w:r>
            <w:r>
              <w:rPr>
                <w:rFonts w:hint="eastAsia" w:ascii="宋体" w:hAnsi="宋体" w:eastAsia="宋体" w:cs="Times New Roman"/>
                <w:kern w:val="2"/>
              </w:rPr>
              <w:t>江苏理工学院28号楼118评标室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0" w:type="dxa"/>
            <w:vAlign w:val="center"/>
          </w:tcPr>
          <w:p>
            <w:pPr>
              <w:overflowPunct w:val="0"/>
              <w:spacing w:line="336" w:lineRule="auto"/>
              <w:jc w:val="center"/>
              <w:rPr>
                <w:rFonts w:ascii="宋体" w:hAnsi="宋体" w:eastAsia="宋体"/>
                <w:sz w:val="24"/>
              </w:rPr>
            </w:pPr>
            <w:r>
              <w:rPr>
                <w:rFonts w:hint="eastAsia" w:ascii="宋体" w:hAnsi="宋体" w:eastAsia="宋体"/>
                <w:sz w:val="24"/>
              </w:rPr>
              <w:t>6</w:t>
            </w:r>
          </w:p>
        </w:tc>
        <w:tc>
          <w:tcPr>
            <w:tcW w:w="7740" w:type="dxa"/>
            <w:vAlign w:val="center"/>
          </w:tcPr>
          <w:p>
            <w:pPr>
              <w:overflowPunct w:val="0"/>
              <w:spacing w:line="324" w:lineRule="auto"/>
              <w:rPr>
                <w:rFonts w:ascii="宋体" w:hAnsi="宋体" w:eastAsia="宋体"/>
                <w:sz w:val="24"/>
              </w:rPr>
            </w:pPr>
            <w:r>
              <w:rPr>
                <w:rFonts w:hint="eastAsia" w:ascii="宋体" w:hAnsi="宋体" w:eastAsia="宋体"/>
                <w:sz w:val="24"/>
              </w:rPr>
              <w:t>响应文件：*报价单（附件）、其他资料(自行增加)</w:t>
            </w:r>
          </w:p>
          <w:p>
            <w:pPr>
              <w:overflowPunct w:val="0"/>
              <w:spacing w:line="324" w:lineRule="auto"/>
              <w:rPr>
                <w:rFonts w:ascii="宋体" w:hAnsi="宋体" w:eastAsia="宋体"/>
                <w:sz w:val="24"/>
              </w:rPr>
            </w:pPr>
            <w:r>
              <w:rPr>
                <w:rFonts w:hint="eastAsia" w:ascii="宋体" w:hAnsi="宋体" w:eastAsia="宋体"/>
                <w:sz w:val="24"/>
              </w:rPr>
              <w:t>不论供应商成交与否，响应文件均不退回。</w:t>
            </w:r>
          </w:p>
          <w:p>
            <w:pPr>
              <w:overflowPunct w:val="0"/>
              <w:spacing w:line="324" w:lineRule="auto"/>
              <w:rPr>
                <w:rFonts w:ascii="宋体" w:hAnsi="宋体" w:eastAsia="宋体"/>
                <w:b/>
                <w:sz w:val="28"/>
                <w:szCs w:val="28"/>
              </w:rPr>
            </w:pPr>
            <w:r>
              <w:rPr>
                <w:rFonts w:hint="eastAsia" w:ascii="宋体" w:hAnsi="宋体" w:eastAsia="宋体"/>
                <w:b/>
                <w:sz w:val="24"/>
              </w:rPr>
              <w:t>*项供应商必须在响应文件中提供，否则视为无效响应。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0" w:type="dxa"/>
            <w:vAlign w:val="center"/>
          </w:tcPr>
          <w:p>
            <w:pPr>
              <w:overflowPunct w:val="0"/>
              <w:spacing w:line="336" w:lineRule="auto"/>
              <w:jc w:val="center"/>
              <w:rPr>
                <w:rFonts w:ascii="宋体" w:hAnsi="宋体" w:eastAsia="宋体"/>
                <w:sz w:val="24"/>
              </w:rPr>
            </w:pPr>
            <w:r>
              <w:rPr>
                <w:rFonts w:hint="eastAsia" w:ascii="宋体" w:hAnsi="宋体" w:eastAsia="宋体"/>
                <w:sz w:val="24"/>
              </w:rPr>
              <w:t>7</w:t>
            </w:r>
          </w:p>
        </w:tc>
        <w:tc>
          <w:tcPr>
            <w:tcW w:w="7740" w:type="dxa"/>
            <w:vAlign w:val="center"/>
          </w:tcPr>
          <w:p>
            <w:pPr>
              <w:overflowPunct w:val="0"/>
              <w:spacing w:line="324" w:lineRule="auto"/>
              <w:rPr>
                <w:rFonts w:ascii="宋体" w:hAnsi="宋体" w:eastAsia="宋体"/>
                <w:sz w:val="24"/>
              </w:rPr>
            </w:pPr>
            <w:r>
              <w:rPr>
                <w:rFonts w:hint="eastAsia" w:ascii="宋体" w:hAnsi="宋体" w:eastAsia="宋体"/>
                <w:sz w:val="24"/>
              </w:rPr>
              <w:t>评审办法：满足询价文件要求，最低价成交原则。</w:t>
            </w:r>
          </w:p>
        </w:tc>
      </w:tr>
    </w:tbl>
    <w:p>
      <w:pPr>
        <w:snapToGrid w:val="0"/>
        <w:spacing w:line="360" w:lineRule="auto"/>
        <w:jc w:val="center"/>
        <w:rPr>
          <w:rFonts w:ascii="宋体" w:hAnsi="宋体" w:eastAsia="宋体" w:cs="Arial"/>
          <w:b/>
          <w:sz w:val="48"/>
          <w:szCs w:val="48"/>
        </w:rPr>
      </w:pPr>
    </w:p>
    <w:p>
      <w:pPr>
        <w:snapToGrid w:val="0"/>
        <w:spacing w:line="360" w:lineRule="auto"/>
        <w:rPr>
          <w:rFonts w:ascii="宋体" w:hAnsi="宋体" w:eastAsia="宋体"/>
          <w:b/>
          <w:sz w:val="48"/>
          <w:szCs w:val="44"/>
        </w:rPr>
      </w:pPr>
    </w:p>
    <w:p>
      <w:pPr>
        <w:pStyle w:val="2"/>
        <w:snapToGrid w:val="0"/>
        <w:spacing w:line="360" w:lineRule="auto"/>
        <w:ind w:left="1390" w:leftChars="457" w:hanging="430" w:hangingChars="107"/>
        <w:jc w:val="both"/>
        <w:rPr>
          <w:rFonts w:ascii="宋体" w:hAnsi="宋体" w:eastAsia="宋体"/>
          <w:sz w:val="40"/>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bookmarkStart w:id="0" w:name="_Toc288738792"/>
      <w:bookmarkStart w:id="1" w:name="_Toc288738324"/>
    </w:p>
    <w:bookmarkEnd w:id="0"/>
    <w:bookmarkEnd w:id="1"/>
    <w:p>
      <w:pPr>
        <w:pStyle w:val="2"/>
        <w:snapToGrid w:val="0"/>
        <w:spacing w:line="360" w:lineRule="auto"/>
        <w:ind w:left="0" w:firstLine="0"/>
        <w:rPr>
          <w:rFonts w:ascii="宋体" w:hAnsi="宋体" w:eastAsia="宋体"/>
          <w:sz w:val="40"/>
        </w:rPr>
      </w:pPr>
      <w:bookmarkStart w:id="2" w:name="_Toc288738340"/>
      <w:bookmarkStart w:id="3" w:name="_Toc494470475"/>
      <w:bookmarkStart w:id="4" w:name="_Toc288738808"/>
      <w:r>
        <w:rPr>
          <w:rFonts w:hint="eastAsia" w:ascii="宋体" w:hAnsi="宋体" w:eastAsia="宋体"/>
          <w:sz w:val="40"/>
        </w:rPr>
        <w:t>投标报价</w:t>
      </w:r>
      <w:bookmarkEnd w:id="2"/>
      <w:bookmarkEnd w:id="3"/>
      <w:bookmarkEnd w:id="4"/>
    </w:p>
    <w:p>
      <w:pPr>
        <w:snapToGrid w:val="0"/>
        <w:spacing w:line="360" w:lineRule="auto"/>
        <w:ind w:firstLine="482" w:firstLineChars="200"/>
        <w:rPr>
          <w:rFonts w:ascii="宋体" w:hAnsi="宋体" w:eastAsia="宋体"/>
          <w:b/>
          <w:sz w:val="24"/>
        </w:rPr>
      </w:pPr>
      <w:bookmarkStart w:id="5" w:name="_Toc288738809"/>
      <w:bookmarkStart w:id="6" w:name="_Toc288738341"/>
      <w:bookmarkStart w:id="7" w:name="_Toc288738415"/>
      <w:r>
        <w:rPr>
          <w:rFonts w:hint="eastAsia" w:ascii="宋体" w:hAnsi="宋体" w:eastAsia="宋体"/>
          <w:b/>
          <w:sz w:val="24"/>
        </w:rPr>
        <w:t>一、报价须知</w:t>
      </w:r>
    </w:p>
    <w:p>
      <w:pPr>
        <w:snapToGrid w:val="0"/>
        <w:spacing w:line="360" w:lineRule="auto"/>
        <w:ind w:firstLine="480" w:firstLineChars="200"/>
        <w:rPr>
          <w:rFonts w:ascii="宋体" w:hAnsi="宋体" w:eastAsia="宋体"/>
          <w:sz w:val="24"/>
        </w:rPr>
      </w:pPr>
      <w:r>
        <w:rPr>
          <w:rFonts w:hint="eastAsia" w:ascii="宋体" w:hAnsi="宋体" w:eastAsia="宋体"/>
          <w:sz w:val="24"/>
        </w:rPr>
        <w:t>投标总价应包括招标文件所确定的招标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5"/>
      <w:bookmarkEnd w:id="6"/>
      <w:bookmarkEnd w:id="7"/>
    </w:p>
    <w:p>
      <w:pPr>
        <w:snapToGrid w:val="0"/>
        <w:spacing w:line="288" w:lineRule="auto"/>
        <w:ind w:firstLine="482" w:firstLineChars="200"/>
        <w:rPr>
          <w:rFonts w:ascii="宋体" w:hAnsi="宋体"/>
          <w:b/>
          <w:bCs/>
          <w:sz w:val="24"/>
        </w:rPr>
      </w:pPr>
      <w:bookmarkStart w:id="8" w:name="_Toc288738810"/>
      <w:bookmarkStart w:id="9" w:name="_Toc288738416"/>
      <w:bookmarkStart w:id="10" w:name="_Toc288738342"/>
      <w:r>
        <w:rPr>
          <w:rFonts w:hint="eastAsia" w:ascii="宋体" w:hAnsi="宋体" w:eastAsia="宋体"/>
          <w:b/>
          <w:sz w:val="24"/>
        </w:rPr>
        <w:t>二</w:t>
      </w:r>
      <w:r>
        <w:rPr>
          <w:rFonts w:hint="eastAsia" w:ascii="宋体" w:hAnsi="宋体"/>
          <w:b/>
          <w:bCs/>
          <w:sz w:val="24"/>
        </w:rPr>
        <w:t>、投标人资格要求</w:t>
      </w:r>
      <w:r>
        <w:rPr>
          <w:rFonts w:ascii="宋体" w:hAnsi="宋体"/>
          <w:b/>
          <w:bCs/>
          <w:sz w:val="24"/>
        </w:rPr>
        <w:t>：</w:t>
      </w:r>
    </w:p>
    <w:p>
      <w:pPr>
        <w:snapToGrid w:val="0"/>
        <w:spacing w:line="288" w:lineRule="auto"/>
        <w:ind w:firstLine="480" w:firstLineChars="200"/>
        <w:rPr>
          <w:rFonts w:ascii="宋体" w:hAnsi="宋体"/>
          <w:sz w:val="24"/>
        </w:rPr>
      </w:pPr>
      <w:r>
        <w:rPr>
          <w:rFonts w:hint="eastAsia" w:ascii="宋体" w:hAnsi="宋体" w:cs="宋体"/>
          <w:sz w:val="24"/>
        </w:rPr>
        <w:t>投标人应提供</w:t>
      </w:r>
      <w:r>
        <w:rPr>
          <w:rFonts w:ascii="宋体" w:hAnsi="宋体" w:cs="宋体"/>
          <w:sz w:val="24"/>
        </w:rPr>
        <w:t>涉密信息系统集成</w:t>
      </w:r>
      <w:r>
        <w:rPr>
          <w:rFonts w:hint="eastAsia" w:ascii="宋体" w:hAnsi="宋体" w:cs="宋体"/>
          <w:sz w:val="24"/>
        </w:rPr>
        <w:t>资质证书。</w:t>
      </w:r>
    </w:p>
    <w:p>
      <w:pPr>
        <w:snapToGrid w:val="0"/>
        <w:spacing w:line="360" w:lineRule="auto"/>
        <w:ind w:firstLine="482" w:firstLineChars="200"/>
        <w:rPr>
          <w:rFonts w:ascii="宋体" w:hAnsi="宋体" w:eastAsia="宋体"/>
          <w:b/>
          <w:sz w:val="24"/>
        </w:rPr>
      </w:pPr>
      <w:r>
        <w:rPr>
          <w:rFonts w:hint="eastAsia" w:ascii="宋体" w:hAnsi="宋体" w:eastAsia="宋体"/>
          <w:b/>
          <w:sz w:val="24"/>
        </w:rPr>
        <w:t>三、投标报价方式</w:t>
      </w:r>
      <w:bookmarkEnd w:id="8"/>
      <w:bookmarkEnd w:id="9"/>
      <w:bookmarkEnd w:id="10"/>
    </w:p>
    <w:p>
      <w:pPr>
        <w:snapToGrid w:val="0"/>
        <w:spacing w:line="360" w:lineRule="auto"/>
        <w:ind w:firstLine="480" w:firstLineChars="200"/>
        <w:rPr>
          <w:rFonts w:ascii="宋体" w:hAnsi="宋体" w:eastAsia="宋体"/>
          <w:sz w:val="24"/>
        </w:rPr>
      </w:pPr>
      <w:r>
        <w:rPr>
          <w:rFonts w:hint="eastAsia" w:ascii="宋体" w:hAnsi="宋体" w:eastAsia="宋体"/>
          <w:sz w:val="24"/>
        </w:rPr>
        <w:t xml:space="preserve">1．报价货币为人民币，评标时以人民币为准。 </w:t>
      </w:r>
    </w:p>
    <w:p>
      <w:pPr>
        <w:snapToGrid w:val="0"/>
        <w:spacing w:line="360" w:lineRule="auto"/>
        <w:ind w:firstLine="480" w:firstLineChars="200"/>
        <w:rPr>
          <w:rFonts w:ascii="宋体" w:hAnsi="宋体" w:eastAsia="宋体"/>
          <w:sz w:val="24"/>
        </w:rPr>
      </w:pPr>
      <w:r>
        <w:rPr>
          <w:rFonts w:hint="eastAsia" w:ascii="宋体" w:hAnsi="宋体" w:eastAsia="宋体"/>
          <w:sz w:val="24"/>
        </w:rPr>
        <w:t>2．投标人需对每部分报价包含的服务内容进行明确说明。如有特别承诺，也需明确说明。</w:t>
      </w: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snapToGrid w:val="0"/>
        <w:spacing w:line="360" w:lineRule="auto"/>
        <w:ind w:firstLine="480" w:firstLineChars="200"/>
        <w:rPr>
          <w:rFonts w:ascii="宋体" w:hAnsi="宋体" w:eastAsia="宋体"/>
          <w:sz w:val="24"/>
        </w:rPr>
      </w:pPr>
    </w:p>
    <w:p>
      <w:pPr>
        <w:overflowPunct w:val="0"/>
        <w:spacing w:line="360" w:lineRule="auto"/>
        <w:rPr>
          <w:rFonts w:ascii="宋体" w:hAnsi="宋体" w:eastAsia="宋体" w:cs="宋体"/>
          <w:sz w:val="22"/>
        </w:rPr>
      </w:pPr>
    </w:p>
    <w:p>
      <w:pPr>
        <w:overflowPunct w:val="0"/>
        <w:spacing w:line="360" w:lineRule="auto"/>
        <w:rPr>
          <w:rFonts w:ascii="宋体" w:hAnsi="宋体" w:eastAsia="宋体" w:cs="宋体"/>
          <w:sz w:val="22"/>
        </w:rPr>
      </w:pPr>
    </w:p>
    <w:p>
      <w:pPr>
        <w:overflowPunct w:val="0"/>
        <w:spacing w:line="360" w:lineRule="auto"/>
        <w:rPr>
          <w:rFonts w:ascii="宋体" w:hAnsi="宋体" w:eastAsia="宋体" w:cs="宋体"/>
          <w:sz w:val="22"/>
        </w:rPr>
      </w:pPr>
    </w:p>
    <w:p>
      <w:pPr>
        <w:overflowPunct w:val="0"/>
        <w:spacing w:line="360" w:lineRule="auto"/>
        <w:rPr>
          <w:rFonts w:ascii="宋体" w:hAnsi="宋体" w:eastAsia="宋体" w:cs="宋体"/>
          <w:sz w:val="22"/>
        </w:rPr>
      </w:pPr>
    </w:p>
    <w:p>
      <w:pPr>
        <w:overflowPunct w:val="0"/>
        <w:spacing w:line="360" w:lineRule="auto"/>
        <w:rPr>
          <w:rFonts w:ascii="宋体" w:hAnsi="宋体" w:eastAsia="宋体" w:cs="宋体"/>
          <w:sz w:val="22"/>
        </w:rPr>
      </w:pPr>
    </w:p>
    <w:p>
      <w:pPr>
        <w:overflowPunct w:val="0"/>
        <w:spacing w:line="360" w:lineRule="auto"/>
        <w:rPr>
          <w:rFonts w:ascii="宋体" w:hAnsi="宋体" w:eastAsia="宋体" w:cs="宋体"/>
          <w:sz w:val="22"/>
        </w:rPr>
      </w:pPr>
    </w:p>
    <w:p>
      <w:pPr>
        <w:overflowPunct w:val="0"/>
        <w:spacing w:line="360" w:lineRule="auto"/>
        <w:rPr>
          <w:rFonts w:ascii="宋体" w:hAnsi="宋体" w:eastAsia="宋体" w:cs="宋体"/>
          <w:sz w:val="22"/>
        </w:rPr>
      </w:pPr>
    </w:p>
    <w:p>
      <w:pPr>
        <w:pStyle w:val="21"/>
        <w:numPr>
          <w:ilvl w:val="0"/>
          <w:numId w:val="1"/>
        </w:numPr>
        <w:overflowPunct w:val="0"/>
        <w:spacing w:line="360" w:lineRule="auto"/>
        <w:ind w:firstLineChars="0"/>
        <w:rPr>
          <w:rFonts w:ascii="宋体" w:hAnsi="宋体" w:eastAsia="宋体" w:cs="宋体"/>
          <w:sz w:val="28"/>
          <w:szCs w:val="28"/>
        </w:rPr>
      </w:pPr>
      <w:r>
        <w:rPr>
          <w:rFonts w:hint="eastAsia" w:ascii="宋体" w:hAnsi="宋体" w:eastAsia="宋体" w:cs="宋体"/>
          <w:sz w:val="28"/>
          <w:szCs w:val="28"/>
        </w:rPr>
        <w:t>招标</w:t>
      </w:r>
      <w:r>
        <w:rPr>
          <w:rFonts w:ascii="宋体" w:hAnsi="宋体" w:eastAsia="宋体" w:cs="宋体"/>
          <w:sz w:val="28"/>
          <w:szCs w:val="28"/>
        </w:rPr>
        <w:t>内容</w:t>
      </w:r>
    </w:p>
    <w:tbl>
      <w:tblPr>
        <w:tblStyle w:val="8"/>
        <w:tblW w:w="837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662"/>
        <w:gridCol w:w="3884"/>
        <w:gridCol w:w="85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1" w:type="dxa"/>
          </w:tcPr>
          <w:p>
            <w:pPr>
              <w:spacing w:before="156" w:beforeLines="50"/>
              <w:rPr>
                <w:rFonts w:ascii="宋体" w:hAnsi="宋体" w:eastAsia="宋体"/>
                <w:sz w:val="24"/>
                <w:szCs w:val="24"/>
              </w:rPr>
            </w:pPr>
            <w:r>
              <w:rPr>
                <w:rFonts w:hint="eastAsia" w:ascii="宋体" w:hAnsi="宋体" w:eastAsia="宋体"/>
                <w:sz w:val="24"/>
                <w:szCs w:val="24"/>
              </w:rPr>
              <w:t>序号</w:t>
            </w:r>
          </w:p>
        </w:tc>
        <w:tc>
          <w:tcPr>
            <w:tcW w:w="1662" w:type="dxa"/>
          </w:tcPr>
          <w:p>
            <w:pPr>
              <w:spacing w:before="156" w:beforeLines="50"/>
              <w:jc w:val="center"/>
              <w:rPr>
                <w:rFonts w:ascii="宋体" w:hAnsi="宋体" w:eastAsia="宋体"/>
                <w:sz w:val="24"/>
                <w:szCs w:val="24"/>
              </w:rPr>
            </w:pPr>
            <w:r>
              <w:rPr>
                <w:rFonts w:hint="eastAsia" w:ascii="宋体" w:hAnsi="宋体" w:eastAsia="宋体"/>
                <w:sz w:val="24"/>
                <w:szCs w:val="24"/>
              </w:rPr>
              <w:t>设备名称</w:t>
            </w:r>
          </w:p>
        </w:tc>
        <w:tc>
          <w:tcPr>
            <w:tcW w:w="3884" w:type="dxa"/>
          </w:tcPr>
          <w:p>
            <w:pPr>
              <w:spacing w:before="156" w:beforeLines="50"/>
              <w:ind w:firstLine="480" w:firstLineChars="200"/>
              <w:rPr>
                <w:rFonts w:ascii="宋体" w:hAnsi="宋体" w:eastAsia="宋体"/>
                <w:sz w:val="24"/>
                <w:szCs w:val="24"/>
              </w:rPr>
            </w:pPr>
            <w:r>
              <w:rPr>
                <w:rFonts w:hint="eastAsia" w:ascii="宋体" w:hAnsi="宋体" w:eastAsia="宋体"/>
                <w:color w:val="000000"/>
                <w:sz w:val="24"/>
                <w:szCs w:val="24"/>
              </w:rPr>
              <w:t>技术</w:t>
            </w:r>
            <w:r>
              <w:rPr>
                <w:rFonts w:ascii="宋体" w:hAnsi="宋体" w:eastAsia="宋体"/>
                <w:color w:val="000000"/>
                <w:sz w:val="24"/>
                <w:szCs w:val="24"/>
              </w:rPr>
              <w:t>参数</w:t>
            </w:r>
          </w:p>
        </w:tc>
        <w:tc>
          <w:tcPr>
            <w:tcW w:w="850" w:type="dxa"/>
          </w:tcPr>
          <w:p>
            <w:pPr>
              <w:spacing w:before="156" w:beforeLines="50"/>
              <w:ind w:firstLine="120" w:firstLineChars="50"/>
              <w:rPr>
                <w:rFonts w:ascii="宋体" w:hAnsi="宋体" w:eastAsia="宋体"/>
                <w:sz w:val="24"/>
                <w:szCs w:val="24"/>
              </w:rPr>
            </w:pPr>
            <w:r>
              <w:rPr>
                <w:rFonts w:hint="eastAsia" w:ascii="宋体" w:hAnsi="宋体" w:eastAsia="宋体"/>
                <w:sz w:val="24"/>
                <w:szCs w:val="24"/>
              </w:rPr>
              <w:t>数量</w:t>
            </w:r>
          </w:p>
        </w:tc>
        <w:tc>
          <w:tcPr>
            <w:tcW w:w="1253" w:type="dxa"/>
          </w:tcPr>
          <w:p>
            <w:pPr>
              <w:spacing w:before="156" w:beforeLines="50"/>
              <w:ind w:firstLine="240" w:firstLineChars="100"/>
              <w:rPr>
                <w:rFonts w:ascii="宋体" w:hAnsi="宋体" w:eastAsia="宋体"/>
                <w:sz w:val="24"/>
                <w:szCs w:val="24"/>
              </w:rPr>
            </w:pPr>
            <w:r>
              <w:rPr>
                <w:rFonts w:hint="eastAsia" w:ascii="宋体" w:hAnsi="宋体" w:eastAsia="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21" w:type="dxa"/>
            <w:vAlign w:val="center"/>
          </w:tcPr>
          <w:p>
            <w:pPr>
              <w:jc w:val="center"/>
              <w:rPr>
                <w:rFonts w:ascii="宋体" w:hAnsi="宋体" w:eastAsia="宋体"/>
                <w:sz w:val="24"/>
                <w:szCs w:val="24"/>
              </w:rPr>
            </w:pPr>
            <w:r>
              <w:rPr>
                <w:rFonts w:hint="eastAsia" w:ascii="宋体" w:hAnsi="宋体" w:eastAsia="宋体"/>
                <w:sz w:val="24"/>
                <w:szCs w:val="24"/>
              </w:rPr>
              <w:t>1</w:t>
            </w:r>
          </w:p>
        </w:tc>
        <w:tc>
          <w:tcPr>
            <w:tcW w:w="1662" w:type="dxa"/>
            <w:vAlign w:val="center"/>
          </w:tcPr>
          <w:p>
            <w:pPr>
              <w:widowControl/>
              <w:jc w:val="center"/>
              <w:rPr>
                <w:rFonts w:ascii="宋体" w:hAnsi="宋体" w:eastAsia="宋体" w:cs="宋体"/>
                <w:color w:val="000000"/>
                <w:kern w:val="0"/>
                <w:sz w:val="24"/>
                <w:szCs w:val="24"/>
              </w:rPr>
            </w:pPr>
            <w:r>
              <w:rPr>
                <w:rFonts w:hint="eastAsia" w:ascii="宋体" w:hAnsi="宋体" w:eastAsia="宋体"/>
                <w:color w:val="000000"/>
                <w:sz w:val="24"/>
                <w:szCs w:val="24"/>
              </w:rPr>
              <w:t>国产专用机</w:t>
            </w:r>
          </w:p>
        </w:tc>
        <w:tc>
          <w:tcPr>
            <w:tcW w:w="3884" w:type="dxa"/>
            <w:vAlign w:val="center"/>
          </w:tcPr>
          <w:p>
            <w:pPr>
              <w:widowControl/>
              <w:rPr>
                <w:rFonts w:ascii="宋体" w:hAnsi="宋体" w:eastAsia="宋体" w:cs="宋体"/>
                <w:color w:val="000000"/>
                <w:kern w:val="0"/>
                <w:sz w:val="24"/>
                <w:szCs w:val="24"/>
              </w:rPr>
            </w:pPr>
            <w:r>
              <w:rPr>
                <w:rFonts w:hint="eastAsia" w:ascii="宋体" w:hAnsi="宋体" w:eastAsia="宋体"/>
                <w:sz w:val="24"/>
                <w:szCs w:val="24"/>
              </w:rPr>
              <w:t>航天</w:t>
            </w:r>
            <w:r>
              <w:rPr>
                <w:rFonts w:ascii="宋体" w:hAnsi="宋体" w:eastAsia="宋体"/>
                <w:sz w:val="24"/>
                <w:szCs w:val="24"/>
              </w:rPr>
              <w:t>七</w:t>
            </w:r>
            <w:r>
              <w:rPr>
                <w:rFonts w:hint="eastAsia" w:ascii="宋体" w:hAnsi="宋体" w:eastAsia="宋体"/>
                <w:sz w:val="24"/>
                <w:szCs w:val="24"/>
              </w:rPr>
              <w:t>〇</w:t>
            </w:r>
            <w:r>
              <w:rPr>
                <w:rFonts w:ascii="宋体" w:hAnsi="宋体" w:eastAsia="宋体"/>
                <w:sz w:val="24"/>
                <w:szCs w:val="24"/>
              </w:rPr>
              <w:t>六</w:t>
            </w:r>
            <w:r>
              <w:rPr>
                <w:rFonts w:hint="eastAsia" w:ascii="宋体" w:hAnsi="宋体" w:eastAsia="宋体"/>
                <w:sz w:val="24"/>
                <w:szCs w:val="24"/>
              </w:rPr>
              <w:br w:type="textWrapping"/>
            </w:r>
            <w:r>
              <w:rPr>
                <w:rFonts w:hint="eastAsia" w:ascii="宋体" w:hAnsi="宋体" w:eastAsia="宋体"/>
                <w:color w:val="000000"/>
                <w:sz w:val="24"/>
                <w:szCs w:val="24"/>
              </w:rPr>
              <w:t>天玥TR1175 龙芯3A4000/1.</w:t>
            </w:r>
            <w:r>
              <w:rPr>
                <w:rFonts w:ascii="宋体" w:hAnsi="宋体" w:eastAsia="宋体"/>
                <w:color w:val="000000"/>
                <w:sz w:val="24"/>
                <w:szCs w:val="24"/>
              </w:rPr>
              <w:t>8</w:t>
            </w:r>
            <w:r>
              <w:rPr>
                <w:rFonts w:hint="eastAsia" w:ascii="宋体" w:hAnsi="宋体" w:eastAsia="宋体"/>
                <w:color w:val="000000"/>
                <w:sz w:val="24"/>
                <w:szCs w:val="24"/>
              </w:rPr>
              <w:t xml:space="preserve">GHz四核/银河麒麟SM专用操作系统/8G </w:t>
            </w:r>
            <w:r>
              <w:rPr>
                <w:rFonts w:ascii="宋体" w:hAnsi="宋体" w:eastAsia="宋体" w:cs="MicrosoftYaHei"/>
                <w:color w:val="000000"/>
                <w:kern w:val="0"/>
                <w:sz w:val="24"/>
                <w:szCs w:val="24"/>
                <w:lang w:bidi="ar"/>
              </w:rPr>
              <w:t>DDR4</w:t>
            </w:r>
            <w:r>
              <w:rPr>
                <w:rFonts w:hint="eastAsia" w:ascii="宋体" w:hAnsi="宋体" w:eastAsia="宋体"/>
                <w:color w:val="000000"/>
                <w:sz w:val="24"/>
                <w:szCs w:val="24"/>
              </w:rPr>
              <w:t>/国产</w:t>
            </w:r>
            <w:r>
              <w:rPr>
                <w:rFonts w:ascii="宋体" w:hAnsi="宋体" w:eastAsia="宋体"/>
                <w:color w:val="000000"/>
                <w:sz w:val="24"/>
                <w:szCs w:val="24"/>
              </w:rPr>
              <w:t>主控</w:t>
            </w:r>
            <w:r>
              <w:rPr>
                <w:rFonts w:hint="eastAsia" w:ascii="宋体" w:hAnsi="宋体" w:eastAsia="宋体"/>
                <w:color w:val="000000"/>
                <w:sz w:val="24"/>
                <w:szCs w:val="24"/>
              </w:rPr>
              <w:t>120G SSD + 1TB HDD</w:t>
            </w:r>
            <w:r>
              <w:rPr>
                <w:rFonts w:ascii="宋体" w:hAnsi="宋体" w:eastAsia="宋体"/>
                <w:color w:val="000000"/>
                <w:sz w:val="24"/>
                <w:szCs w:val="24"/>
              </w:rPr>
              <w:t>/1G</w:t>
            </w:r>
            <w:r>
              <w:rPr>
                <w:rFonts w:hint="eastAsia" w:ascii="宋体" w:hAnsi="宋体" w:eastAsia="宋体"/>
                <w:color w:val="000000"/>
                <w:sz w:val="24"/>
                <w:szCs w:val="24"/>
              </w:rPr>
              <w:t>独显/1000M</w:t>
            </w:r>
            <w:r>
              <w:rPr>
                <w:rFonts w:ascii="宋体" w:hAnsi="宋体" w:eastAsia="宋体"/>
                <w:color w:val="000000"/>
                <w:sz w:val="24"/>
                <w:szCs w:val="24"/>
              </w:rPr>
              <w:t>/13L/200W/</w:t>
            </w:r>
            <w:r>
              <w:rPr>
                <w:rFonts w:hint="eastAsia" w:ascii="宋体" w:hAnsi="宋体" w:eastAsia="宋体"/>
                <w:color w:val="000000"/>
                <w:sz w:val="24"/>
                <w:szCs w:val="24"/>
              </w:rPr>
              <w:t>标配</w:t>
            </w:r>
            <w:r>
              <w:rPr>
                <w:rFonts w:ascii="宋体" w:hAnsi="宋体" w:eastAsia="宋体"/>
                <w:color w:val="000000"/>
                <w:sz w:val="24"/>
                <w:szCs w:val="24"/>
              </w:rPr>
              <w:t>键鼠</w:t>
            </w:r>
            <w:r>
              <w:rPr>
                <w:rFonts w:hint="eastAsia" w:ascii="宋体" w:hAnsi="宋体" w:eastAsia="宋体"/>
                <w:color w:val="000000"/>
                <w:sz w:val="24"/>
                <w:szCs w:val="24"/>
              </w:rPr>
              <w:t xml:space="preserve">/23.8英寸显示器/内置DVDRW光驱  </w:t>
            </w:r>
            <w:r>
              <w:rPr>
                <w:rFonts w:hint="eastAsia" w:ascii="宋体" w:hAnsi="宋体" w:eastAsia="宋体"/>
                <w:color w:val="FF0000"/>
                <w:sz w:val="24"/>
                <w:szCs w:val="24"/>
              </w:rPr>
              <w:t>含中孚红三合一</w:t>
            </w:r>
            <w:r>
              <w:rPr>
                <w:rFonts w:hint="eastAsia" w:ascii="宋体" w:hAnsi="宋体" w:eastAsia="宋体"/>
                <w:sz w:val="24"/>
                <w:szCs w:val="24"/>
              </w:rPr>
              <w:t>。</w:t>
            </w:r>
          </w:p>
        </w:tc>
        <w:tc>
          <w:tcPr>
            <w:tcW w:w="850" w:type="dxa"/>
          </w:tcPr>
          <w:p>
            <w:pPr>
              <w:widowControl/>
              <w:spacing w:line="288" w:lineRule="auto"/>
              <w:jc w:val="center"/>
              <w:rPr>
                <w:rFonts w:ascii="宋体" w:hAnsi="宋体" w:eastAsia="宋体"/>
                <w:color w:val="000000"/>
                <w:kern w:val="0"/>
                <w:sz w:val="24"/>
                <w:szCs w:val="24"/>
              </w:rPr>
            </w:pPr>
          </w:p>
          <w:p>
            <w:pPr>
              <w:widowControl/>
              <w:spacing w:line="288" w:lineRule="auto"/>
              <w:jc w:val="center"/>
              <w:rPr>
                <w:rFonts w:ascii="宋体" w:hAnsi="宋体" w:eastAsia="宋体"/>
                <w:color w:val="000000"/>
                <w:kern w:val="0"/>
                <w:sz w:val="24"/>
                <w:szCs w:val="24"/>
              </w:rPr>
            </w:pPr>
            <w:r>
              <w:rPr>
                <w:rFonts w:ascii="宋体" w:hAnsi="宋体" w:eastAsia="宋体"/>
                <w:color w:val="000000"/>
                <w:kern w:val="0"/>
                <w:sz w:val="24"/>
                <w:szCs w:val="24"/>
              </w:rPr>
              <w:t>2</w:t>
            </w:r>
            <w:r>
              <w:rPr>
                <w:rFonts w:hint="eastAsia" w:ascii="宋体" w:hAnsi="宋体" w:eastAsia="宋体"/>
                <w:color w:val="000000"/>
                <w:kern w:val="0"/>
                <w:sz w:val="24"/>
                <w:szCs w:val="24"/>
              </w:rPr>
              <w:t>套</w:t>
            </w:r>
          </w:p>
          <w:p>
            <w:pPr>
              <w:spacing w:before="156" w:beforeLines="50"/>
              <w:jc w:val="center"/>
              <w:rPr>
                <w:rFonts w:ascii="宋体" w:hAnsi="宋体" w:eastAsia="宋体"/>
                <w:sz w:val="24"/>
                <w:szCs w:val="24"/>
              </w:rPr>
            </w:pPr>
          </w:p>
        </w:tc>
        <w:tc>
          <w:tcPr>
            <w:tcW w:w="1253" w:type="dxa"/>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1" w:type="dxa"/>
            <w:vAlign w:val="center"/>
          </w:tcPr>
          <w:p>
            <w:pPr>
              <w:jc w:val="center"/>
              <w:rPr>
                <w:rFonts w:ascii="宋体" w:hAnsi="宋体" w:eastAsia="宋体"/>
                <w:sz w:val="24"/>
                <w:szCs w:val="24"/>
              </w:rPr>
            </w:pPr>
            <w:r>
              <w:rPr>
                <w:rFonts w:hint="eastAsia" w:ascii="宋体" w:hAnsi="宋体" w:eastAsia="宋体"/>
                <w:sz w:val="24"/>
                <w:szCs w:val="24"/>
              </w:rPr>
              <w:t>2</w:t>
            </w:r>
          </w:p>
        </w:tc>
        <w:tc>
          <w:tcPr>
            <w:tcW w:w="166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彩色</w:t>
            </w:r>
            <w:r>
              <w:rPr>
                <w:rFonts w:ascii="宋体" w:hAnsi="宋体" w:eastAsia="宋体"/>
                <w:color w:val="000000"/>
                <w:sz w:val="24"/>
                <w:szCs w:val="24"/>
              </w:rPr>
              <w:t>打印机</w:t>
            </w:r>
          </w:p>
        </w:tc>
        <w:tc>
          <w:tcPr>
            <w:tcW w:w="3884"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奔图CP2510DN </w:t>
            </w:r>
          </w:p>
        </w:tc>
        <w:tc>
          <w:tcPr>
            <w:tcW w:w="850" w:type="dxa"/>
          </w:tcPr>
          <w:p>
            <w:pPr>
              <w:widowControl/>
              <w:spacing w:line="400" w:lineRule="exact"/>
              <w:jc w:val="center"/>
              <w:rPr>
                <w:rFonts w:ascii="宋体" w:hAnsi="宋体" w:eastAsia="宋体"/>
                <w:color w:val="000000"/>
                <w:kern w:val="0"/>
                <w:sz w:val="24"/>
                <w:szCs w:val="24"/>
              </w:rPr>
            </w:pPr>
          </w:p>
          <w:p>
            <w:pPr>
              <w:widowControl/>
              <w:spacing w:line="400" w:lineRule="exact"/>
              <w:jc w:val="center"/>
              <w:rPr>
                <w:rFonts w:ascii="宋体" w:hAnsi="宋体" w:eastAsia="宋体"/>
                <w:color w:val="000000"/>
                <w:kern w:val="0"/>
                <w:sz w:val="24"/>
                <w:szCs w:val="24"/>
              </w:rPr>
            </w:pPr>
            <w:r>
              <w:rPr>
                <w:rFonts w:hint="eastAsia" w:ascii="宋体" w:hAnsi="宋体" w:eastAsia="宋体"/>
                <w:color w:val="000000"/>
                <w:kern w:val="0"/>
                <w:sz w:val="24"/>
                <w:szCs w:val="24"/>
              </w:rPr>
              <w:t>1台</w:t>
            </w:r>
          </w:p>
          <w:p>
            <w:pPr>
              <w:spacing w:before="156" w:beforeLines="50"/>
              <w:jc w:val="center"/>
              <w:rPr>
                <w:rFonts w:ascii="宋体" w:hAnsi="宋体" w:eastAsia="宋体"/>
                <w:sz w:val="24"/>
                <w:szCs w:val="24"/>
              </w:rPr>
            </w:pPr>
          </w:p>
        </w:tc>
        <w:tc>
          <w:tcPr>
            <w:tcW w:w="1253" w:type="dxa"/>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1" w:type="dxa"/>
            <w:vAlign w:val="center"/>
          </w:tcPr>
          <w:p>
            <w:pPr>
              <w:jc w:val="center"/>
              <w:rPr>
                <w:rFonts w:ascii="宋体" w:hAnsi="宋体" w:eastAsia="宋体"/>
                <w:sz w:val="24"/>
                <w:szCs w:val="24"/>
              </w:rPr>
            </w:pPr>
            <w:r>
              <w:rPr>
                <w:rFonts w:hint="eastAsia" w:ascii="宋体" w:hAnsi="宋体" w:eastAsia="宋体"/>
                <w:sz w:val="24"/>
                <w:szCs w:val="24"/>
              </w:rPr>
              <w:t>3</w:t>
            </w:r>
          </w:p>
        </w:tc>
        <w:tc>
          <w:tcPr>
            <w:tcW w:w="166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国产笔记本</w:t>
            </w:r>
          </w:p>
        </w:tc>
        <w:tc>
          <w:tcPr>
            <w:tcW w:w="3884" w:type="dxa"/>
            <w:vAlign w:val="center"/>
          </w:tcPr>
          <w:p>
            <w:pPr>
              <w:widowControl/>
              <w:jc w:val="left"/>
              <w:rPr>
                <w:rFonts w:ascii="宋体" w:hAnsi="宋体" w:eastAsia="宋体" w:cs="MicrosoftYaHei"/>
                <w:color w:val="000000"/>
                <w:kern w:val="0"/>
                <w:sz w:val="24"/>
                <w:szCs w:val="24"/>
                <w:lang w:bidi="ar"/>
              </w:rPr>
            </w:pPr>
            <w:r>
              <w:rPr>
                <w:rFonts w:hint="eastAsia" w:ascii="宋体" w:hAnsi="宋体" w:eastAsia="宋体" w:cs="MicrosoftYaHei"/>
                <w:color w:val="000000"/>
                <w:kern w:val="0"/>
                <w:sz w:val="24"/>
                <w:szCs w:val="24"/>
                <w:lang w:bidi="ar"/>
              </w:rPr>
              <w:t>国光 GT6000L-A5M</w:t>
            </w:r>
          </w:p>
          <w:p>
            <w:pPr>
              <w:widowControl/>
              <w:jc w:val="left"/>
              <w:rPr>
                <w:rFonts w:ascii="宋体" w:hAnsi="宋体" w:eastAsia="宋体"/>
                <w:sz w:val="24"/>
                <w:szCs w:val="24"/>
              </w:rPr>
            </w:pPr>
            <w:r>
              <w:rPr>
                <w:rFonts w:ascii="宋体" w:hAnsi="宋体" w:eastAsia="宋体" w:cs="MicrosoftYaHei"/>
                <w:color w:val="000000"/>
                <w:kern w:val="0"/>
                <w:sz w:val="24"/>
                <w:szCs w:val="24"/>
                <w:lang w:bidi="ar"/>
              </w:rPr>
              <w:t xml:space="preserve">龙芯3A5000M(2.0GHz/四核)/8G DDR4/国产主控256G SSD/2G 独显 </w:t>
            </w:r>
          </w:p>
          <w:p>
            <w:pPr>
              <w:widowControl/>
              <w:jc w:val="left"/>
              <w:rPr>
                <w:rFonts w:ascii="宋体" w:hAnsi="宋体" w:eastAsia="宋体"/>
                <w:sz w:val="24"/>
                <w:szCs w:val="24"/>
              </w:rPr>
            </w:pPr>
            <w:r>
              <w:rPr>
                <w:rFonts w:ascii="宋体" w:hAnsi="宋体" w:eastAsia="宋体" w:cs="MicrosoftYaHei"/>
                <w:color w:val="000000"/>
                <w:kern w:val="0"/>
                <w:sz w:val="24"/>
                <w:szCs w:val="24"/>
                <w:lang w:bidi="ar"/>
              </w:rPr>
              <w:t>/1000M/14寸/标配键盘鼠标</w:t>
            </w:r>
            <w:r>
              <w:rPr>
                <w:rFonts w:hint="eastAsia" w:ascii="宋体" w:hAnsi="宋体" w:eastAsia="宋体" w:cs="MicrosoftYaHei"/>
                <w:color w:val="000000"/>
                <w:kern w:val="0"/>
                <w:sz w:val="24"/>
                <w:szCs w:val="24"/>
                <w:lang w:bidi="ar"/>
              </w:rPr>
              <w:t>/</w:t>
            </w:r>
            <w:r>
              <w:rPr>
                <w:rFonts w:hint="eastAsia" w:ascii="宋体" w:hAnsi="宋体" w:eastAsia="宋体"/>
                <w:color w:val="000000"/>
                <w:sz w:val="24"/>
                <w:szCs w:val="24"/>
              </w:rPr>
              <w:t>USB外置 DVDRW光驱/包</w:t>
            </w:r>
          </w:p>
          <w:p>
            <w:pPr>
              <w:widowControl/>
              <w:jc w:val="left"/>
              <w:rPr>
                <w:rFonts w:eastAsia="宋体"/>
              </w:rPr>
            </w:pPr>
            <w:r>
              <w:rPr>
                <w:rFonts w:hint="eastAsia" w:ascii="宋体" w:hAnsi="宋体" w:eastAsia="宋体"/>
                <w:sz w:val="24"/>
                <w:szCs w:val="24"/>
              </w:rPr>
              <w:t>含</w:t>
            </w:r>
            <w:r>
              <w:rPr>
                <w:rFonts w:hint="eastAsia" w:ascii="宋体" w:hAnsi="宋体" w:eastAsia="宋体"/>
                <w:color w:val="000000"/>
                <w:sz w:val="24"/>
                <w:szCs w:val="24"/>
              </w:rPr>
              <w:t>银河麒麟专用</w:t>
            </w:r>
            <w:r>
              <w:rPr>
                <w:rFonts w:hint="eastAsia" w:ascii="宋体" w:hAnsi="宋体" w:eastAsia="宋体"/>
                <w:sz w:val="24"/>
                <w:szCs w:val="24"/>
              </w:rPr>
              <w:t>操作系统</w:t>
            </w:r>
          </w:p>
          <w:p>
            <w:pPr>
              <w:widowControl/>
              <w:rPr>
                <w:rFonts w:ascii="宋体" w:hAnsi="宋体" w:eastAsia="宋体"/>
                <w:color w:val="000000"/>
                <w:sz w:val="24"/>
                <w:szCs w:val="24"/>
              </w:rPr>
            </w:pPr>
          </w:p>
        </w:tc>
        <w:tc>
          <w:tcPr>
            <w:tcW w:w="850" w:type="dxa"/>
          </w:tcPr>
          <w:p>
            <w:pPr>
              <w:widowControl/>
              <w:spacing w:line="400" w:lineRule="exact"/>
              <w:jc w:val="center"/>
              <w:rPr>
                <w:rFonts w:ascii="宋体" w:hAnsi="宋体" w:eastAsia="宋体"/>
                <w:color w:val="000000"/>
                <w:kern w:val="0"/>
                <w:sz w:val="24"/>
                <w:szCs w:val="24"/>
              </w:rPr>
            </w:pPr>
          </w:p>
          <w:p>
            <w:pPr>
              <w:widowControl/>
              <w:spacing w:line="400" w:lineRule="exact"/>
              <w:jc w:val="center"/>
              <w:rPr>
                <w:rFonts w:ascii="宋体" w:hAnsi="宋体" w:eastAsia="宋体"/>
                <w:color w:val="000000"/>
                <w:kern w:val="0"/>
                <w:sz w:val="24"/>
                <w:szCs w:val="24"/>
              </w:rPr>
            </w:pPr>
            <w:r>
              <w:rPr>
                <w:rFonts w:hint="eastAsia" w:ascii="宋体" w:hAnsi="宋体" w:eastAsia="宋体"/>
                <w:color w:val="000000"/>
                <w:kern w:val="0"/>
                <w:sz w:val="24"/>
                <w:szCs w:val="24"/>
              </w:rPr>
              <w:t>3台</w:t>
            </w:r>
          </w:p>
          <w:p>
            <w:pPr>
              <w:widowControl/>
              <w:spacing w:line="400" w:lineRule="exact"/>
              <w:jc w:val="center"/>
              <w:rPr>
                <w:rFonts w:ascii="宋体" w:hAnsi="宋体" w:eastAsia="宋体"/>
                <w:color w:val="000000"/>
                <w:kern w:val="0"/>
                <w:sz w:val="24"/>
                <w:szCs w:val="24"/>
              </w:rPr>
            </w:pPr>
          </w:p>
        </w:tc>
        <w:tc>
          <w:tcPr>
            <w:tcW w:w="1253" w:type="dxa"/>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21" w:type="dxa"/>
            <w:vAlign w:val="center"/>
          </w:tcPr>
          <w:p>
            <w:pPr>
              <w:jc w:val="center"/>
              <w:rPr>
                <w:rFonts w:ascii="宋体" w:hAnsi="宋体" w:eastAsia="宋体"/>
                <w:sz w:val="24"/>
                <w:szCs w:val="24"/>
              </w:rPr>
            </w:pPr>
            <w:r>
              <w:rPr>
                <w:rFonts w:hint="eastAsia" w:ascii="宋体" w:hAnsi="宋体" w:eastAsia="宋体"/>
                <w:sz w:val="24"/>
                <w:szCs w:val="24"/>
              </w:rPr>
              <w:t>4</w:t>
            </w:r>
          </w:p>
        </w:tc>
        <w:tc>
          <w:tcPr>
            <w:tcW w:w="1662" w:type="dxa"/>
            <w:vAlign w:val="center"/>
          </w:tcPr>
          <w:p>
            <w:pPr>
              <w:jc w:val="center"/>
              <w:rPr>
                <w:rFonts w:ascii="宋体" w:hAnsi="宋体" w:eastAsia="宋体"/>
                <w:color w:val="000000"/>
                <w:sz w:val="24"/>
                <w:szCs w:val="24"/>
              </w:rPr>
            </w:pPr>
            <w:r>
              <w:rPr>
                <w:rFonts w:hint="eastAsia" w:ascii="宋体" w:hAnsi="宋体" w:eastAsia="宋体"/>
                <w:color w:val="000000"/>
                <w:sz w:val="24"/>
                <w:szCs w:val="24"/>
              </w:rPr>
              <w:t>红黑电源</w:t>
            </w:r>
          </w:p>
        </w:tc>
        <w:tc>
          <w:tcPr>
            <w:tcW w:w="3884" w:type="dxa"/>
            <w:vAlign w:val="center"/>
          </w:tcPr>
          <w:p>
            <w:pPr>
              <w:widowControl/>
              <w:jc w:val="center"/>
              <w:rPr>
                <w:rFonts w:ascii="宋体" w:hAnsi="宋体" w:eastAsia="宋体"/>
                <w:color w:val="000000"/>
                <w:sz w:val="24"/>
                <w:szCs w:val="24"/>
              </w:rPr>
            </w:pPr>
          </w:p>
          <w:p>
            <w:pPr>
              <w:widowControl/>
              <w:jc w:val="center"/>
              <w:rPr>
                <w:rFonts w:ascii="宋体" w:hAnsi="宋体" w:eastAsia="宋体"/>
                <w:color w:val="000000"/>
                <w:sz w:val="24"/>
                <w:szCs w:val="24"/>
              </w:rPr>
            </w:pPr>
            <w:r>
              <w:rPr>
                <w:rFonts w:hint="eastAsia" w:ascii="宋体" w:hAnsi="宋体" w:eastAsia="宋体"/>
                <w:color w:val="000000"/>
                <w:sz w:val="24"/>
                <w:szCs w:val="24"/>
              </w:rPr>
              <w:t>红黑电源滤波隔离</w:t>
            </w:r>
          </w:p>
          <w:p>
            <w:pPr>
              <w:jc w:val="center"/>
              <w:rPr>
                <w:rFonts w:ascii="宋体" w:hAnsi="宋体" w:eastAsia="宋体"/>
                <w:color w:val="000000"/>
                <w:sz w:val="24"/>
                <w:szCs w:val="24"/>
              </w:rPr>
            </w:pPr>
          </w:p>
        </w:tc>
        <w:tc>
          <w:tcPr>
            <w:tcW w:w="850" w:type="dxa"/>
          </w:tcPr>
          <w:p>
            <w:pPr>
              <w:widowControl/>
              <w:spacing w:line="400" w:lineRule="exact"/>
              <w:jc w:val="center"/>
              <w:rPr>
                <w:rFonts w:ascii="宋体" w:hAnsi="宋体" w:eastAsia="宋体"/>
                <w:color w:val="000000"/>
                <w:kern w:val="0"/>
                <w:sz w:val="24"/>
                <w:szCs w:val="24"/>
              </w:rPr>
            </w:pPr>
          </w:p>
          <w:p>
            <w:pPr>
              <w:widowControl/>
              <w:spacing w:line="400" w:lineRule="exact"/>
              <w:jc w:val="center"/>
              <w:rPr>
                <w:rFonts w:ascii="宋体" w:hAnsi="宋体" w:eastAsia="宋体"/>
                <w:color w:val="000000"/>
                <w:kern w:val="0"/>
                <w:sz w:val="24"/>
                <w:szCs w:val="24"/>
              </w:rPr>
            </w:pPr>
            <w:r>
              <w:rPr>
                <w:rFonts w:hint="eastAsia" w:ascii="宋体" w:hAnsi="宋体" w:eastAsia="宋体"/>
                <w:color w:val="000000"/>
                <w:kern w:val="0"/>
                <w:sz w:val="24"/>
                <w:szCs w:val="24"/>
              </w:rPr>
              <w:t>3只</w:t>
            </w:r>
          </w:p>
          <w:p>
            <w:pPr>
              <w:spacing w:before="156" w:beforeLines="50"/>
              <w:jc w:val="center"/>
              <w:rPr>
                <w:rFonts w:ascii="宋体" w:hAnsi="宋体" w:eastAsia="宋体"/>
                <w:sz w:val="24"/>
                <w:szCs w:val="24"/>
              </w:rPr>
            </w:pPr>
          </w:p>
        </w:tc>
        <w:tc>
          <w:tcPr>
            <w:tcW w:w="1253" w:type="dxa"/>
            <w:vAlign w:val="center"/>
          </w:tcPr>
          <w:p>
            <w:pPr>
              <w:widowControl/>
              <w:jc w:val="center"/>
              <w:rPr>
                <w:rFonts w:ascii="宋体" w:hAnsi="宋体" w:eastAsia="宋体" w:cs="宋体"/>
                <w:color w:val="000000"/>
                <w:kern w:val="0"/>
                <w:sz w:val="24"/>
                <w:szCs w:val="24"/>
              </w:rPr>
            </w:pPr>
          </w:p>
        </w:tc>
      </w:tr>
    </w:tbl>
    <w:p>
      <w:pPr>
        <w:overflowPunct w:val="0"/>
        <w:spacing w:line="360" w:lineRule="auto"/>
        <w:rPr>
          <w:rFonts w:ascii="宋体" w:hAnsi="宋体"/>
          <w:bCs/>
          <w:color w:val="000000"/>
          <w:sz w:val="24"/>
        </w:rPr>
      </w:pPr>
    </w:p>
    <w:p>
      <w:pPr>
        <w:spacing w:line="360" w:lineRule="auto"/>
        <w:outlineLvl w:val="0"/>
        <w:rPr>
          <w:rFonts w:ascii="宋体" w:hAnsi="宋体" w:eastAsia="宋体"/>
          <w:b/>
          <w:bCs/>
          <w:sz w:val="24"/>
          <w:szCs w:val="24"/>
        </w:rPr>
      </w:pPr>
      <w:r>
        <w:rPr>
          <w:rFonts w:hint="eastAsia" w:ascii="宋体" w:hAnsi="宋体" w:eastAsia="宋体"/>
          <w:b/>
          <w:bCs/>
          <w:sz w:val="24"/>
          <w:szCs w:val="24"/>
        </w:rPr>
        <w:t>二</w:t>
      </w:r>
      <w:r>
        <w:rPr>
          <w:rFonts w:ascii="宋体" w:hAnsi="宋体" w:eastAsia="宋体"/>
          <w:b/>
          <w:bCs/>
          <w:sz w:val="24"/>
          <w:szCs w:val="24"/>
        </w:rPr>
        <w:t>、</w:t>
      </w:r>
      <w:r>
        <w:rPr>
          <w:rFonts w:hint="eastAsia" w:ascii="宋体" w:hAnsi="宋体" w:eastAsia="宋体"/>
          <w:bCs/>
          <w:sz w:val="24"/>
          <w:szCs w:val="24"/>
        </w:rPr>
        <w:t>质保期与备件供应</w:t>
      </w:r>
    </w:p>
    <w:p>
      <w:pPr>
        <w:tabs>
          <w:tab w:val="left" w:pos="900"/>
        </w:tabs>
        <w:spacing w:line="360" w:lineRule="auto"/>
        <w:ind w:firstLine="480" w:firstLineChars="200"/>
        <w:rPr>
          <w:rFonts w:ascii="宋体" w:hAnsi="宋体" w:eastAsia="宋体"/>
          <w:b/>
          <w:bCs/>
          <w:sz w:val="24"/>
          <w:szCs w:val="24"/>
        </w:rPr>
      </w:pPr>
      <w:r>
        <w:rPr>
          <w:rFonts w:ascii="宋体" w:hAnsi="宋体" w:eastAsia="宋体"/>
          <w:kern w:val="0"/>
          <w:sz w:val="24"/>
          <w:szCs w:val="24"/>
        </w:rPr>
        <w:t>保证产品为全新原厂设备，</w:t>
      </w:r>
      <w:r>
        <w:rPr>
          <w:rFonts w:hint="eastAsia" w:ascii="宋体" w:hAnsi="宋体" w:eastAsia="宋体"/>
          <w:kern w:val="0"/>
          <w:sz w:val="24"/>
          <w:szCs w:val="24"/>
        </w:rPr>
        <w:t>确定</w:t>
      </w:r>
      <w:r>
        <w:rPr>
          <w:rFonts w:ascii="宋体" w:hAnsi="宋体" w:eastAsia="宋体"/>
          <w:kern w:val="0"/>
          <w:sz w:val="24"/>
          <w:szCs w:val="24"/>
        </w:rPr>
        <w:t>中标人后</w:t>
      </w:r>
      <w:r>
        <w:rPr>
          <w:rFonts w:hint="eastAsia" w:ascii="宋体" w:hAnsi="宋体" w:eastAsia="宋体"/>
          <w:kern w:val="0"/>
          <w:sz w:val="24"/>
          <w:szCs w:val="24"/>
        </w:rPr>
        <w:t>10</w:t>
      </w:r>
      <w:r>
        <w:rPr>
          <w:rFonts w:ascii="宋体" w:hAnsi="宋体" w:eastAsia="宋体"/>
          <w:kern w:val="0"/>
          <w:sz w:val="24"/>
          <w:szCs w:val="24"/>
        </w:rPr>
        <w:t>天内到货</w:t>
      </w:r>
      <w:r>
        <w:rPr>
          <w:rFonts w:hint="eastAsia" w:ascii="宋体" w:hAnsi="宋体" w:eastAsia="宋体"/>
          <w:kern w:val="0"/>
          <w:sz w:val="24"/>
          <w:szCs w:val="24"/>
        </w:rPr>
        <w:t>、设备</w:t>
      </w:r>
      <w:r>
        <w:rPr>
          <w:rFonts w:ascii="宋体" w:hAnsi="宋体" w:eastAsia="宋体"/>
          <w:kern w:val="0"/>
          <w:sz w:val="24"/>
          <w:szCs w:val="24"/>
        </w:rPr>
        <w:t>在通过</w:t>
      </w:r>
      <w:r>
        <w:rPr>
          <w:rFonts w:hint="eastAsia" w:ascii="宋体" w:hAnsi="宋体" w:eastAsia="宋体"/>
          <w:kern w:val="0"/>
          <w:sz w:val="24"/>
          <w:szCs w:val="24"/>
        </w:rPr>
        <w:t>验收</w:t>
      </w:r>
      <w:r>
        <w:rPr>
          <w:rFonts w:ascii="宋体" w:hAnsi="宋体" w:eastAsia="宋体"/>
          <w:kern w:val="0"/>
          <w:sz w:val="24"/>
          <w:szCs w:val="24"/>
        </w:rPr>
        <w:t>后提供保修服务，</w:t>
      </w:r>
      <w:r>
        <w:rPr>
          <w:rFonts w:hint="eastAsia" w:ascii="宋体" w:hAnsi="宋体" w:eastAsia="宋体"/>
          <w:color w:val="000000"/>
          <w:sz w:val="24"/>
          <w:szCs w:val="24"/>
        </w:rPr>
        <w:t>专用机、</w:t>
      </w:r>
      <w:r>
        <w:rPr>
          <w:rFonts w:ascii="宋体" w:hAnsi="宋体" w:eastAsia="宋体"/>
          <w:color w:val="000000"/>
          <w:sz w:val="24"/>
          <w:szCs w:val="24"/>
        </w:rPr>
        <w:t>笔记本</w:t>
      </w:r>
      <w:r>
        <w:rPr>
          <w:rFonts w:hint="eastAsia" w:ascii="宋体" w:hAnsi="宋体" w:eastAsia="宋体" w:cs="楷体_GB2312"/>
          <w:sz w:val="24"/>
          <w:szCs w:val="24"/>
        </w:rPr>
        <w:t>原厂质保三</w:t>
      </w:r>
      <w:r>
        <w:rPr>
          <w:rFonts w:hint="eastAsia" w:ascii="宋体" w:hAnsi="宋体" w:eastAsia="宋体"/>
          <w:sz w:val="24"/>
          <w:szCs w:val="24"/>
        </w:rPr>
        <w:t>年，打印机</w:t>
      </w:r>
      <w:r>
        <w:rPr>
          <w:rFonts w:hint="eastAsia" w:ascii="宋体" w:hAnsi="宋体" w:eastAsia="宋体" w:cs="楷体_GB2312"/>
          <w:sz w:val="24"/>
          <w:szCs w:val="24"/>
        </w:rPr>
        <w:t>原厂质保一</w:t>
      </w:r>
      <w:r>
        <w:rPr>
          <w:rFonts w:hint="eastAsia" w:ascii="宋体" w:hAnsi="宋体" w:eastAsia="宋体"/>
          <w:sz w:val="24"/>
          <w:szCs w:val="24"/>
        </w:rPr>
        <w:t>年。</w:t>
      </w:r>
      <w:r>
        <w:rPr>
          <w:rFonts w:ascii="宋体" w:hAnsi="宋体" w:eastAsia="宋体" w:cs="宋体"/>
          <w:bCs/>
          <w:color w:val="000000"/>
          <w:kern w:val="0"/>
          <w:sz w:val="24"/>
          <w:szCs w:val="24"/>
        </w:rPr>
        <w:t>质保期为</w:t>
      </w:r>
      <w:r>
        <w:rPr>
          <w:rFonts w:hint="eastAsia" w:ascii="宋体" w:hAnsi="宋体" w:eastAsia="宋体" w:cs="宋体"/>
          <w:bCs/>
          <w:color w:val="000000"/>
          <w:kern w:val="0"/>
          <w:sz w:val="24"/>
          <w:szCs w:val="24"/>
        </w:rPr>
        <w:t>设备验收</w:t>
      </w:r>
      <w:r>
        <w:rPr>
          <w:rFonts w:ascii="宋体" w:hAnsi="宋体" w:eastAsia="宋体" w:cs="宋体"/>
          <w:bCs/>
          <w:color w:val="000000"/>
          <w:kern w:val="0"/>
          <w:sz w:val="24"/>
          <w:szCs w:val="24"/>
        </w:rPr>
        <w:t>合格</w:t>
      </w:r>
      <w:r>
        <w:rPr>
          <w:rFonts w:hint="eastAsia" w:ascii="宋体" w:hAnsi="宋体" w:eastAsia="宋体" w:cs="宋体"/>
          <w:bCs/>
          <w:color w:val="000000"/>
          <w:kern w:val="0"/>
          <w:sz w:val="24"/>
          <w:szCs w:val="24"/>
        </w:rPr>
        <w:t>之日起计算。</w:t>
      </w:r>
      <w:r>
        <w:rPr>
          <w:rFonts w:hint="eastAsia" w:ascii="宋体" w:hAnsi="宋体" w:eastAsia="宋体"/>
          <w:color w:val="000000"/>
          <w:sz w:val="24"/>
          <w:szCs w:val="24"/>
        </w:rPr>
        <w:t>保修期内，因设备质量问题维修所产生的一切费用由卖方负责承担；</w:t>
      </w:r>
      <w:r>
        <w:rPr>
          <w:rFonts w:hint="eastAsia" w:ascii="宋体" w:hAnsi="宋体" w:eastAsia="宋体" w:cs="宋体"/>
          <w:sz w:val="24"/>
          <w:szCs w:val="24"/>
        </w:rPr>
        <w:t>在接到维修要求后应在4</w:t>
      </w:r>
      <w:r>
        <w:rPr>
          <w:rFonts w:hint="eastAsia" w:ascii="宋体" w:hAnsi="宋体" w:eastAsia="宋体"/>
          <w:color w:val="000000"/>
          <w:sz w:val="24"/>
          <w:szCs w:val="24"/>
        </w:rPr>
        <w:t>小时内现场响应承诺，并24小时内派人</w:t>
      </w:r>
      <w:r>
        <w:rPr>
          <w:rFonts w:hint="eastAsia" w:ascii="宋体" w:hAnsi="宋体" w:eastAsia="宋体" w:cs="宋体"/>
          <w:sz w:val="24"/>
          <w:szCs w:val="24"/>
        </w:rPr>
        <w:t>维修。</w:t>
      </w:r>
    </w:p>
    <w:p>
      <w:pPr>
        <w:overflowPunct w:val="0"/>
        <w:spacing w:line="360" w:lineRule="auto"/>
        <w:ind w:firstLine="480" w:firstLineChars="200"/>
        <w:rPr>
          <w:rFonts w:ascii="宋体" w:hAnsi="宋体" w:eastAsia="宋体"/>
          <w:kern w:val="0"/>
          <w:sz w:val="24"/>
          <w:szCs w:val="24"/>
        </w:rPr>
      </w:pPr>
      <w:r>
        <w:rPr>
          <w:rFonts w:hint="eastAsia" w:ascii="宋体" w:hAnsi="宋体" w:eastAsia="宋体"/>
          <w:kern w:val="0"/>
          <w:sz w:val="24"/>
          <w:szCs w:val="24"/>
        </w:rPr>
        <w:t>安装验收后，甲方在收到</w:t>
      </w:r>
      <w:r>
        <w:rPr>
          <w:rFonts w:hint="eastAsia" w:ascii="宋体" w:hAnsi="宋体" w:eastAsia="宋体" w:cs="Arial"/>
          <w:sz w:val="24"/>
          <w:szCs w:val="24"/>
        </w:rPr>
        <w:t>乙方开具</w:t>
      </w:r>
      <w:r>
        <w:rPr>
          <w:rFonts w:ascii="宋体" w:hAnsi="宋体" w:eastAsia="宋体" w:cs="Arial"/>
          <w:sz w:val="24"/>
          <w:szCs w:val="24"/>
        </w:rPr>
        <w:t>合法有效的</w:t>
      </w:r>
      <w:r>
        <w:rPr>
          <w:rFonts w:hint="eastAsia" w:ascii="宋体" w:hAnsi="宋体" w:eastAsia="宋体" w:cs="Arial"/>
          <w:sz w:val="24"/>
          <w:szCs w:val="24"/>
        </w:rPr>
        <w:t>全额增</w:t>
      </w:r>
      <w:r>
        <w:rPr>
          <w:rFonts w:ascii="宋体" w:hAnsi="宋体" w:eastAsia="宋体" w:cs="Arial"/>
          <w:sz w:val="24"/>
          <w:szCs w:val="24"/>
        </w:rPr>
        <w:t>值税</w:t>
      </w:r>
      <w:r>
        <w:rPr>
          <w:rFonts w:hint="eastAsia" w:ascii="宋体" w:hAnsi="宋体" w:eastAsia="宋体" w:cs="Arial"/>
          <w:sz w:val="24"/>
          <w:szCs w:val="24"/>
        </w:rPr>
        <w:t>发票</w:t>
      </w:r>
      <w:r>
        <w:rPr>
          <w:rFonts w:hint="eastAsia" w:ascii="宋体" w:hAnsi="宋体" w:eastAsia="宋体"/>
          <w:kern w:val="0"/>
          <w:sz w:val="24"/>
          <w:szCs w:val="24"/>
        </w:rPr>
        <w:t>后一个月内支付全款。</w:t>
      </w:r>
    </w:p>
    <w:p>
      <w:pPr>
        <w:spacing w:line="360" w:lineRule="auto"/>
        <w:rPr>
          <w:rFonts w:ascii="宋体" w:hAnsi="宋体" w:eastAsia="宋体"/>
          <w:bCs/>
          <w:sz w:val="24"/>
          <w:szCs w:val="24"/>
        </w:rPr>
      </w:pPr>
      <w:r>
        <w:rPr>
          <w:rFonts w:hint="eastAsia" w:ascii="宋体" w:hAnsi="宋体" w:eastAsia="宋体"/>
          <w:bCs/>
          <w:sz w:val="24"/>
          <w:szCs w:val="24"/>
        </w:rPr>
        <w:t>三</w:t>
      </w:r>
      <w:r>
        <w:rPr>
          <w:rFonts w:ascii="宋体" w:hAnsi="宋体" w:eastAsia="宋体"/>
          <w:bCs/>
          <w:sz w:val="24"/>
          <w:szCs w:val="24"/>
        </w:rPr>
        <w:t>、</w:t>
      </w:r>
      <w:r>
        <w:rPr>
          <w:rFonts w:hint="eastAsia" w:ascii="宋体" w:hAnsi="宋体" w:eastAsia="宋体"/>
          <w:bCs/>
          <w:sz w:val="24"/>
          <w:szCs w:val="24"/>
        </w:rPr>
        <w:t>项目预算</w:t>
      </w:r>
    </w:p>
    <w:p>
      <w:pPr>
        <w:overflowPunct w:val="0"/>
        <w:spacing w:line="360" w:lineRule="auto"/>
        <w:ind w:firstLine="480" w:firstLineChars="200"/>
        <w:rPr>
          <w:rFonts w:ascii="宋体" w:hAnsi="宋体" w:eastAsia="宋体"/>
          <w:kern w:val="0"/>
          <w:szCs w:val="21"/>
        </w:rPr>
      </w:pPr>
      <w:r>
        <w:rPr>
          <w:rFonts w:hint="eastAsia" w:ascii="宋体" w:hAnsi="宋体" w:eastAsia="宋体"/>
          <w:kern w:val="0"/>
          <w:sz w:val="24"/>
          <w:szCs w:val="24"/>
        </w:rPr>
        <w:t>本项目预算金额：人民币4.</w:t>
      </w:r>
      <w:r>
        <w:rPr>
          <w:rFonts w:ascii="宋体" w:hAnsi="宋体" w:eastAsia="宋体"/>
          <w:kern w:val="0"/>
          <w:sz w:val="24"/>
          <w:szCs w:val="24"/>
        </w:rPr>
        <w:t>65</w:t>
      </w:r>
      <w:r>
        <w:rPr>
          <w:rFonts w:hint="eastAsia" w:ascii="宋体" w:hAnsi="宋体" w:eastAsia="宋体"/>
          <w:kern w:val="0"/>
          <w:sz w:val="24"/>
          <w:szCs w:val="24"/>
        </w:rPr>
        <w:t>万元。报价超过采购预算，将作为无效响应。</w:t>
      </w:r>
    </w:p>
    <w:p>
      <w:pPr>
        <w:rPr>
          <w:rFonts w:ascii="宋体" w:hAnsi="宋体" w:eastAsia="宋体" w:cs="宋体"/>
          <w:b/>
          <w:color w:val="000000"/>
          <w:sz w:val="28"/>
        </w:rPr>
      </w:pPr>
      <w:r>
        <w:rPr>
          <w:rFonts w:ascii="宋体" w:hAnsi="宋体" w:eastAsia="宋体"/>
          <w:kern w:val="0"/>
          <w:szCs w:val="21"/>
        </w:rPr>
        <w:br w:type="page"/>
      </w:r>
      <w:r>
        <w:rPr>
          <w:rFonts w:hint="eastAsia" w:ascii="宋体" w:hAnsi="宋体" w:eastAsia="宋体" w:cs="宋体"/>
          <w:b/>
          <w:color w:val="000000"/>
          <w:sz w:val="28"/>
        </w:rPr>
        <w:t>附件：</w:t>
      </w:r>
    </w:p>
    <w:p>
      <w:pPr>
        <w:jc w:val="center"/>
        <w:rPr>
          <w:rFonts w:ascii="宋体" w:hAnsi="宋体" w:eastAsia="宋体" w:cs="宋体"/>
          <w:b/>
          <w:color w:val="000000"/>
          <w:sz w:val="32"/>
          <w:szCs w:val="32"/>
        </w:rPr>
      </w:pPr>
      <w:r>
        <w:rPr>
          <w:rFonts w:hint="eastAsia" w:ascii="宋体" w:hAnsi="宋体" w:eastAsia="宋体" w:cs="宋体"/>
          <w:b/>
          <w:color w:val="000000"/>
          <w:sz w:val="32"/>
          <w:szCs w:val="32"/>
        </w:rPr>
        <w:t>报价单</w:t>
      </w:r>
    </w:p>
    <w:p>
      <w:pPr>
        <w:pStyle w:val="20"/>
        <w:jc w:val="right"/>
        <w:rPr>
          <w:rFonts w:hAnsi="宋体"/>
          <w:szCs w:val="21"/>
        </w:rPr>
      </w:pPr>
      <w:r>
        <w:rPr>
          <w:rFonts w:hint="eastAsia" w:hAnsi="宋体"/>
          <w:b/>
          <w:sz w:val="21"/>
          <w:szCs w:val="21"/>
        </w:rPr>
        <w:t>单位：元</w:t>
      </w:r>
    </w:p>
    <w:tbl>
      <w:tblPr>
        <w:tblStyle w:val="7"/>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35"/>
        <w:gridCol w:w="949"/>
        <w:gridCol w:w="1139"/>
        <w:gridCol w:w="759"/>
        <w:gridCol w:w="949"/>
        <w:gridCol w:w="949"/>
        <w:gridCol w:w="949"/>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项目名称</w:t>
            </w:r>
          </w:p>
        </w:tc>
        <w:tc>
          <w:tcPr>
            <w:tcW w:w="6648" w:type="dxa"/>
            <w:gridSpan w:val="7"/>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680" w:type="dxa"/>
            <w:vAlign w:val="center"/>
          </w:tcPr>
          <w:p>
            <w:pPr>
              <w:jc w:val="center"/>
              <w:rPr>
                <w:rFonts w:ascii="宋体" w:hAnsi="宋体" w:eastAsia="宋体"/>
                <w:color w:val="000000"/>
                <w:szCs w:val="21"/>
              </w:rPr>
            </w:pPr>
            <w:r>
              <w:rPr>
                <w:rFonts w:hint="eastAsia" w:ascii="宋体" w:hAnsi="宋体" w:eastAsia="宋体"/>
                <w:color w:val="000000"/>
                <w:szCs w:val="21"/>
              </w:rPr>
              <w:t>序号</w:t>
            </w:r>
          </w:p>
        </w:tc>
        <w:tc>
          <w:tcPr>
            <w:tcW w:w="1135" w:type="dxa"/>
            <w:vAlign w:val="center"/>
          </w:tcPr>
          <w:p>
            <w:pPr>
              <w:jc w:val="center"/>
              <w:rPr>
                <w:rFonts w:ascii="宋体" w:hAnsi="宋体" w:eastAsia="宋体"/>
                <w:color w:val="000000"/>
                <w:szCs w:val="21"/>
              </w:rPr>
            </w:pPr>
            <w:r>
              <w:rPr>
                <w:rFonts w:hint="eastAsia" w:ascii="宋体" w:hAnsi="宋体" w:eastAsia="宋体"/>
                <w:color w:val="000000"/>
                <w:szCs w:val="21"/>
              </w:rPr>
              <w:t>项目</w:t>
            </w:r>
          </w:p>
        </w:tc>
        <w:tc>
          <w:tcPr>
            <w:tcW w:w="949" w:type="dxa"/>
            <w:vAlign w:val="center"/>
          </w:tcPr>
          <w:p>
            <w:pPr>
              <w:rPr>
                <w:rFonts w:ascii="宋体" w:hAnsi="宋体" w:eastAsia="宋体"/>
                <w:color w:val="000000"/>
                <w:szCs w:val="21"/>
              </w:rPr>
            </w:pPr>
            <w:r>
              <w:rPr>
                <w:rFonts w:hint="eastAsia" w:ascii="宋体" w:hAnsi="宋体" w:eastAsia="宋体"/>
                <w:color w:val="000000"/>
                <w:szCs w:val="21"/>
              </w:rPr>
              <w:t>规格</w:t>
            </w:r>
          </w:p>
        </w:tc>
        <w:tc>
          <w:tcPr>
            <w:tcW w:w="1139" w:type="dxa"/>
            <w:vAlign w:val="center"/>
          </w:tcPr>
          <w:p>
            <w:pPr>
              <w:jc w:val="center"/>
              <w:rPr>
                <w:rFonts w:ascii="宋体" w:hAnsi="宋体" w:eastAsia="宋体"/>
                <w:color w:val="000000"/>
                <w:szCs w:val="21"/>
              </w:rPr>
            </w:pPr>
            <w:r>
              <w:rPr>
                <w:rFonts w:hint="eastAsia" w:ascii="宋体" w:hAnsi="宋体" w:eastAsia="宋体"/>
                <w:color w:val="000000"/>
                <w:szCs w:val="21"/>
              </w:rPr>
              <w:t>单价/（单位）</w:t>
            </w:r>
          </w:p>
        </w:tc>
        <w:tc>
          <w:tcPr>
            <w:tcW w:w="759" w:type="dxa"/>
            <w:vAlign w:val="center"/>
          </w:tcPr>
          <w:p>
            <w:pPr>
              <w:jc w:val="center"/>
              <w:rPr>
                <w:rFonts w:ascii="宋体" w:hAnsi="宋体" w:eastAsia="宋体"/>
                <w:color w:val="000000"/>
                <w:szCs w:val="21"/>
              </w:rPr>
            </w:pPr>
            <w:r>
              <w:rPr>
                <w:rFonts w:hint="eastAsia" w:ascii="宋体" w:hAnsi="宋体" w:eastAsia="宋体"/>
                <w:color w:val="000000"/>
                <w:szCs w:val="21"/>
              </w:rPr>
              <w:t>数量</w:t>
            </w:r>
          </w:p>
        </w:tc>
        <w:tc>
          <w:tcPr>
            <w:tcW w:w="949" w:type="dxa"/>
            <w:vAlign w:val="center"/>
          </w:tcPr>
          <w:p>
            <w:pPr>
              <w:jc w:val="center"/>
              <w:rPr>
                <w:rFonts w:ascii="宋体" w:hAnsi="宋体" w:eastAsia="宋体"/>
                <w:color w:val="000000"/>
                <w:szCs w:val="21"/>
              </w:rPr>
            </w:pPr>
            <w:r>
              <w:rPr>
                <w:rFonts w:hint="eastAsia" w:ascii="宋体" w:hAnsi="宋体" w:eastAsia="宋体"/>
                <w:color w:val="000000"/>
                <w:szCs w:val="21"/>
              </w:rPr>
              <w:t>合计</w:t>
            </w:r>
          </w:p>
        </w:tc>
        <w:tc>
          <w:tcPr>
            <w:tcW w:w="949" w:type="dxa"/>
            <w:vAlign w:val="center"/>
          </w:tcPr>
          <w:p>
            <w:pPr>
              <w:jc w:val="center"/>
              <w:rPr>
                <w:rFonts w:ascii="宋体" w:hAnsi="宋体" w:eastAsia="宋体"/>
                <w:color w:val="000000"/>
                <w:szCs w:val="21"/>
              </w:rPr>
            </w:pPr>
            <w:r>
              <w:rPr>
                <w:rFonts w:hint="eastAsia" w:ascii="宋体" w:hAnsi="宋体" w:eastAsia="宋体"/>
                <w:color w:val="000000"/>
                <w:szCs w:val="21"/>
              </w:rPr>
              <w:t>品牌</w:t>
            </w:r>
          </w:p>
        </w:tc>
        <w:tc>
          <w:tcPr>
            <w:tcW w:w="949" w:type="dxa"/>
            <w:vAlign w:val="center"/>
          </w:tcPr>
          <w:p>
            <w:pPr>
              <w:jc w:val="center"/>
              <w:rPr>
                <w:rFonts w:ascii="宋体" w:hAnsi="宋体" w:eastAsia="宋体"/>
                <w:color w:val="000000"/>
                <w:szCs w:val="21"/>
              </w:rPr>
            </w:pPr>
            <w:r>
              <w:rPr>
                <w:rFonts w:hint="eastAsia" w:ascii="宋体" w:hAnsi="宋体" w:eastAsia="宋体"/>
                <w:color w:val="000000"/>
                <w:szCs w:val="21"/>
              </w:rPr>
              <w:t>产地</w:t>
            </w:r>
          </w:p>
        </w:tc>
        <w:tc>
          <w:tcPr>
            <w:tcW w:w="954" w:type="dxa"/>
            <w:vAlign w:val="center"/>
          </w:tcPr>
          <w:p>
            <w:pPr>
              <w:jc w:val="center"/>
              <w:rPr>
                <w:rFonts w:ascii="宋体" w:hAnsi="宋体" w:eastAsia="宋体"/>
                <w:color w:val="000000"/>
                <w:szCs w:val="21"/>
              </w:rPr>
            </w:pPr>
            <w:r>
              <w:rPr>
                <w:rFonts w:hint="eastAsia" w:ascii="宋体" w:hAnsi="宋体" w:eastAsia="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680" w:type="dxa"/>
            <w:vAlign w:val="center"/>
          </w:tcPr>
          <w:p>
            <w:pPr>
              <w:rPr>
                <w:rFonts w:ascii="宋体" w:hAnsi="宋体" w:eastAsia="宋体"/>
                <w:color w:val="000000"/>
                <w:szCs w:val="21"/>
              </w:rPr>
            </w:pPr>
          </w:p>
        </w:tc>
        <w:tc>
          <w:tcPr>
            <w:tcW w:w="1135"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1139" w:type="dxa"/>
            <w:vAlign w:val="center"/>
          </w:tcPr>
          <w:p>
            <w:pPr>
              <w:jc w:val="center"/>
              <w:rPr>
                <w:rFonts w:ascii="宋体" w:hAnsi="宋体" w:eastAsia="宋体"/>
                <w:color w:val="000000"/>
                <w:szCs w:val="21"/>
              </w:rPr>
            </w:pPr>
          </w:p>
        </w:tc>
        <w:tc>
          <w:tcPr>
            <w:tcW w:w="759"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949" w:type="dxa"/>
          </w:tcPr>
          <w:p>
            <w:pPr>
              <w:jc w:val="center"/>
              <w:rPr>
                <w:rFonts w:ascii="宋体" w:hAnsi="宋体" w:eastAsia="宋体"/>
                <w:color w:val="000000"/>
                <w:szCs w:val="21"/>
              </w:rPr>
            </w:pPr>
          </w:p>
        </w:tc>
        <w:tc>
          <w:tcPr>
            <w:tcW w:w="954" w:type="dxa"/>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680" w:type="dxa"/>
            <w:vAlign w:val="center"/>
          </w:tcPr>
          <w:p>
            <w:pPr>
              <w:jc w:val="center"/>
              <w:rPr>
                <w:rFonts w:ascii="宋体" w:hAnsi="宋体" w:eastAsia="宋体"/>
                <w:color w:val="000000"/>
                <w:szCs w:val="21"/>
              </w:rPr>
            </w:pPr>
          </w:p>
        </w:tc>
        <w:tc>
          <w:tcPr>
            <w:tcW w:w="1135"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1139" w:type="dxa"/>
            <w:vAlign w:val="center"/>
          </w:tcPr>
          <w:p>
            <w:pPr>
              <w:jc w:val="center"/>
              <w:rPr>
                <w:rFonts w:ascii="宋体" w:hAnsi="宋体" w:eastAsia="宋体"/>
                <w:color w:val="000000"/>
                <w:szCs w:val="21"/>
              </w:rPr>
            </w:pPr>
          </w:p>
        </w:tc>
        <w:tc>
          <w:tcPr>
            <w:tcW w:w="759"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949" w:type="dxa"/>
          </w:tcPr>
          <w:p>
            <w:pPr>
              <w:jc w:val="center"/>
              <w:rPr>
                <w:rFonts w:ascii="宋体" w:hAnsi="宋体" w:eastAsia="宋体"/>
                <w:color w:val="000000"/>
                <w:szCs w:val="21"/>
              </w:rPr>
            </w:pPr>
          </w:p>
        </w:tc>
        <w:tc>
          <w:tcPr>
            <w:tcW w:w="954" w:type="dxa"/>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680" w:type="dxa"/>
            <w:vAlign w:val="center"/>
          </w:tcPr>
          <w:p>
            <w:pPr>
              <w:jc w:val="center"/>
              <w:rPr>
                <w:rFonts w:ascii="宋体" w:hAnsi="宋体" w:eastAsia="宋体"/>
                <w:color w:val="000000"/>
                <w:szCs w:val="21"/>
              </w:rPr>
            </w:pPr>
          </w:p>
        </w:tc>
        <w:tc>
          <w:tcPr>
            <w:tcW w:w="1135"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1139" w:type="dxa"/>
            <w:vAlign w:val="center"/>
          </w:tcPr>
          <w:p>
            <w:pPr>
              <w:jc w:val="center"/>
              <w:rPr>
                <w:rFonts w:ascii="宋体" w:hAnsi="宋体" w:eastAsia="宋体"/>
                <w:color w:val="000000"/>
                <w:szCs w:val="21"/>
              </w:rPr>
            </w:pPr>
          </w:p>
        </w:tc>
        <w:tc>
          <w:tcPr>
            <w:tcW w:w="759"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949" w:type="dxa"/>
          </w:tcPr>
          <w:p>
            <w:pPr>
              <w:jc w:val="center"/>
              <w:rPr>
                <w:rFonts w:ascii="宋体" w:hAnsi="宋体" w:eastAsia="宋体"/>
                <w:color w:val="000000"/>
                <w:szCs w:val="21"/>
              </w:rPr>
            </w:pPr>
          </w:p>
        </w:tc>
        <w:tc>
          <w:tcPr>
            <w:tcW w:w="954" w:type="dxa"/>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680" w:type="dxa"/>
            <w:vAlign w:val="center"/>
          </w:tcPr>
          <w:p>
            <w:pPr>
              <w:jc w:val="center"/>
              <w:rPr>
                <w:rFonts w:ascii="宋体" w:hAnsi="宋体" w:eastAsia="宋体"/>
                <w:color w:val="000000"/>
                <w:szCs w:val="21"/>
              </w:rPr>
            </w:pPr>
          </w:p>
        </w:tc>
        <w:tc>
          <w:tcPr>
            <w:tcW w:w="1135"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1139" w:type="dxa"/>
            <w:vAlign w:val="center"/>
          </w:tcPr>
          <w:p>
            <w:pPr>
              <w:jc w:val="center"/>
              <w:rPr>
                <w:rFonts w:ascii="宋体" w:hAnsi="宋体" w:eastAsia="宋体"/>
                <w:color w:val="000000"/>
                <w:szCs w:val="21"/>
              </w:rPr>
            </w:pPr>
          </w:p>
        </w:tc>
        <w:tc>
          <w:tcPr>
            <w:tcW w:w="759"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949" w:type="dxa"/>
            <w:vAlign w:val="center"/>
          </w:tcPr>
          <w:p>
            <w:pPr>
              <w:jc w:val="center"/>
              <w:rPr>
                <w:rFonts w:ascii="宋体" w:hAnsi="宋体" w:eastAsia="宋体"/>
                <w:color w:val="000000"/>
                <w:szCs w:val="21"/>
              </w:rPr>
            </w:pPr>
          </w:p>
        </w:tc>
        <w:tc>
          <w:tcPr>
            <w:tcW w:w="949" w:type="dxa"/>
          </w:tcPr>
          <w:p>
            <w:pPr>
              <w:jc w:val="center"/>
              <w:rPr>
                <w:rFonts w:ascii="宋体" w:hAnsi="宋体" w:eastAsia="宋体"/>
                <w:color w:val="000000"/>
                <w:szCs w:val="21"/>
              </w:rPr>
            </w:pPr>
          </w:p>
        </w:tc>
        <w:tc>
          <w:tcPr>
            <w:tcW w:w="954" w:type="dxa"/>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815"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总价</w:t>
            </w:r>
          </w:p>
        </w:tc>
        <w:tc>
          <w:tcPr>
            <w:tcW w:w="6648" w:type="dxa"/>
            <w:gridSpan w:val="7"/>
            <w:vAlign w:val="center"/>
          </w:tcPr>
          <w:p>
            <w:pPr>
              <w:rPr>
                <w:rFonts w:ascii="宋体" w:hAnsi="宋体" w:eastAsia="宋体"/>
                <w:color w:val="000000"/>
                <w:szCs w:val="21"/>
              </w:rPr>
            </w:pPr>
            <w:r>
              <w:rPr>
                <w:rFonts w:hint="eastAsia" w:ascii="宋体" w:hAnsi="宋体" w:eastAsia="宋体"/>
                <w:color w:val="000000"/>
                <w:szCs w:val="21"/>
              </w:rPr>
              <w:t>￥</w:t>
            </w:r>
            <w:r>
              <w:rPr>
                <w:rFonts w:hint="eastAsia" w:ascii="宋体" w:hAnsi="宋体" w:eastAsia="宋体"/>
                <w:color w:val="000000"/>
                <w:szCs w:val="21"/>
                <w:u w:val="single"/>
              </w:rPr>
              <w:t xml:space="preserve">                  </w:t>
            </w:r>
            <w:r>
              <w:rPr>
                <w:rFonts w:hint="eastAsia" w:ascii="宋体" w:hAnsi="宋体" w:eastAsia="宋体"/>
                <w:color w:val="000000"/>
                <w:szCs w:val="21"/>
              </w:rPr>
              <w:t>大写：人民币</w:t>
            </w:r>
            <w:r>
              <w:rPr>
                <w:rFonts w:hint="eastAsia" w:ascii="宋体" w:hAnsi="宋体" w:eastAsia="宋体"/>
                <w:color w:val="000000"/>
                <w:szCs w:val="21"/>
                <w:u w:val="single"/>
              </w:rPr>
              <w:t xml:space="preserve">                 </w:t>
            </w:r>
            <w:r>
              <w:rPr>
                <w:rFonts w:hint="eastAsia" w:ascii="宋体" w:hAnsi="宋体" w:eastAsia="宋体"/>
                <w:color w:val="000000"/>
                <w:szCs w:val="21"/>
              </w:rPr>
              <w:t>元</w:t>
            </w:r>
          </w:p>
        </w:tc>
      </w:tr>
    </w:tbl>
    <w:p>
      <w:pPr>
        <w:ind w:firstLine="835" w:firstLineChars="348"/>
        <w:rPr>
          <w:rFonts w:ascii="宋体" w:hAnsi="宋体" w:eastAsia="宋体" w:cs="宋体"/>
          <w:color w:val="000000"/>
          <w:sz w:val="24"/>
        </w:rPr>
      </w:pPr>
    </w:p>
    <w:p>
      <w:pPr>
        <w:snapToGrid w:val="0"/>
        <w:spacing w:line="360" w:lineRule="auto"/>
        <w:rPr>
          <w:rFonts w:ascii="宋体" w:hAnsi="宋体" w:eastAsia="宋体"/>
          <w:szCs w:val="21"/>
        </w:rPr>
      </w:pPr>
      <w:r>
        <w:rPr>
          <w:rFonts w:hint="eastAsia" w:ascii="宋体" w:hAnsi="宋体" w:eastAsia="宋体"/>
          <w:szCs w:val="21"/>
        </w:rPr>
        <w:t>备注：表中未列出而投标供应商认为要单独列出的报价项目，投标供应商可增加列出，并计入“报价合计”中，行数不够，可自行添加。</w:t>
      </w:r>
    </w:p>
    <w:p>
      <w:pPr>
        <w:spacing w:line="500" w:lineRule="exact"/>
        <w:jc w:val="left"/>
        <w:rPr>
          <w:rFonts w:ascii="宋体" w:hAnsi="宋体" w:eastAsia="宋体"/>
          <w:bCs/>
          <w:sz w:val="28"/>
          <w:szCs w:val="28"/>
        </w:rPr>
      </w:pPr>
    </w:p>
    <w:p>
      <w:pPr>
        <w:spacing w:line="500" w:lineRule="exact"/>
        <w:jc w:val="left"/>
        <w:rPr>
          <w:rFonts w:ascii="宋体" w:hAnsi="宋体" w:eastAsia="宋体"/>
          <w:bCs/>
          <w:sz w:val="28"/>
          <w:szCs w:val="28"/>
        </w:rPr>
      </w:pPr>
    </w:p>
    <w:p>
      <w:pPr>
        <w:spacing w:line="500" w:lineRule="exact"/>
        <w:jc w:val="left"/>
        <w:rPr>
          <w:rFonts w:ascii="宋体" w:hAnsi="宋体" w:eastAsia="宋体"/>
          <w:bCs/>
          <w:sz w:val="28"/>
          <w:szCs w:val="28"/>
        </w:rPr>
      </w:pPr>
    </w:p>
    <w:p>
      <w:pPr>
        <w:spacing w:line="500" w:lineRule="exact"/>
        <w:jc w:val="left"/>
        <w:rPr>
          <w:rFonts w:ascii="宋体" w:hAnsi="宋体" w:eastAsia="宋体"/>
          <w:b/>
          <w:bCs/>
          <w:color w:val="FF0000"/>
          <w:sz w:val="28"/>
          <w:szCs w:val="28"/>
        </w:rPr>
      </w:pPr>
      <w:r>
        <w:rPr>
          <w:rFonts w:hint="eastAsia" w:ascii="宋体" w:hAnsi="宋体" w:eastAsia="宋体"/>
          <w:b/>
          <w:bCs/>
          <w:color w:val="FF0000"/>
          <w:sz w:val="28"/>
          <w:szCs w:val="28"/>
        </w:rPr>
        <w:t>（质保期、货期、服务等方面承诺！内容自行编制，签字盖章生效）</w:t>
      </w:r>
    </w:p>
    <w:p>
      <w:pPr>
        <w:spacing w:line="360" w:lineRule="auto"/>
        <w:rPr>
          <w:rFonts w:ascii="宋体" w:hAnsi="宋体" w:eastAsia="宋体"/>
          <w:sz w:val="24"/>
        </w:rPr>
      </w:pPr>
    </w:p>
    <w:p>
      <w:pPr>
        <w:spacing w:line="360" w:lineRule="auto"/>
        <w:jc w:val="right"/>
        <w:rPr>
          <w:rFonts w:ascii="宋体" w:hAnsi="宋体" w:eastAsia="宋体" w:cs="宋体"/>
          <w:color w:val="000000"/>
          <w:sz w:val="24"/>
        </w:rPr>
      </w:pPr>
    </w:p>
    <w:p>
      <w:pPr>
        <w:spacing w:line="360" w:lineRule="auto"/>
        <w:jc w:val="right"/>
        <w:rPr>
          <w:rFonts w:ascii="宋体" w:hAnsi="宋体" w:eastAsia="宋体" w:cs="宋体"/>
          <w:color w:val="000000"/>
          <w:sz w:val="24"/>
        </w:rPr>
      </w:pPr>
    </w:p>
    <w:p>
      <w:pPr>
        <w:pStyle w:val="20"/>
        <w:rPr>
          <w:rFonts w:hAnsi="宋体"/>
        </w:rPr>
      </w:pPr>
    </w:p>
    <w:p>
      <w:pPr>
        <w:spacing w:line="360" w:lineRule="auto"/>
        <w:jc w:val="right"/>
        <w:rPr>
          <w:rFonts w:ascii="宋体" w:hAnsi="宋体" w:eastAsia="宋体" w:cs="宋体"/>
          <w:color w:val="000000"/>
          <w:sz w:val="24"/>
        </w:rPr>
      </w:pPr>
      <w:r>
        <w:rPr>
          <w:rFonts w:hint="eastAsia" w:ascii="宋体" w:hAnsi="宋体" w:eastAsia="宋体" w:cs="宋体"/>
          <w:color w:val="000000"/>
          <w:sz w:val="24"/>
        </w:rPr>
        <w:t xml:space="preserve">投标供应商(公章）： </w:t>
      </w:r>
    </w:p>
    <w:p>
      <w:pPr>
        <w:spacing w:line="360" w:lineRule="auto"/>
        <w:jc w:val="right"/>
        <w:rPr>
          <w:rFonts w:ascii="宋体" w:hAnsi="宋体" w:eastAsia="宋体" w:cs="宋体"/>
          <w:color w:val="000000"/>
          <w:sz w:val="24"/>
        </w:rPr>
      </w:pPr>
      <w:r>
        <w:rPr>
          <w:rFonts w:hint="eastAsia" w:ascii="宋体" w:hAnsi="宋体" w:eastAsia="宋体" w:cs="宋体"/>
          <w:color w:val="000000"/>
          <w:sz w:val="24"/>
        </w:rPr>
        <w:t>法定代表人或代理人（签字或盖章）：</w:t>
      </w:r>
    </w:p>
    <w:p>
      <w:r>
        <w:rPr>
          <w:rFonts w:hint="eastAsia" w:ascii="宋体" w:hAnsi="宋体" w:eastAsia="宋体" w:cs="宋体"/>
          <w:color w:val="000000"/>
          <w:sz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auto"/>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MicrosoftYaHei">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4"/>
      <w:jc w:val="center"/>
    </w:pP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900E7"/>
    <w:multiLevelType w:val="multilevel"/>
    <w:tmpl w:val="72A900E7"/>
    <w:lvl w:ilvl="0" w:tentative="0">
      <w:start w:val="1"/>
      <w:numFmt w:val="japaneseCounting"/>
      <w:lvlText w:val="%1、"/>
      <w:lvlJc w:val="left"/>
      <w:pPr>
        <w:ind w:left="450" w:hanging="450"/>
      </w:pPr>
      <w:rPr>
        <w:rFonts w:hint="default"/>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226b8dee-049e-4b6b-b60d-3102a72cfb08"/>
  </w:docVars>
  <w:rsids>
    <w:rsidRoot w:val="00F42FBC"/>
    <w:rsid w:val="000A685E"/>
    <w:rsid w:val="002E0B9B"/>
    <w:rsid w:val="004877A9"/>
    <w:rsid w:val="00536060"/>
    <w:rsid w:val="006B3FDD"/>
    <w:rsid w:val="007370CA"/>
    <w:rsid w:val="00916AC5"/>
    <w:rsid w:val="00E9549E"/>
    <w:rsid w:val="00F42FBC"/>
    <w:rsid w:val="66D36F60"/>
    <w:rsid w:val="75F1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pageBreakBefore/>
      <w:tabs>
        <w:tab w:val="left" w:pos="1571"/>
      </w:tabs>
      <w:adjustRightInd w:val="0"/>
      <w:spacing w:before="50"/>
      <w:ind w:left="1283" w:hanging="432"/>
      <w:jc w:val="center"/>
      <w:outlineLvl w:val="0"/>
    </w:pPr>
    <w:rPr>
      <w:rFonts w:ascii="Times New Roman" w:hAnsi="Times New Roman" w:eastAsia="黑体" w:cs="Times New Roman"/>
      <w:b/>
      <w:kern w:val="0"/>
      <w:sz w:val="44"/>
      <w:szCs w:val="20"/>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uiPriority w:val="0"/>
    <w:pPr>
      <w:spacing w:before="50"/>
      <w:ind w:left="200" w:firstLine="200" w:firstLineChars="200"/>
    </w:pPr>
    <w:rPr>
      <w:rFonts w:ascii="Times New Roman" w:hAnsi="Times New Roman" w:eastAsia="宋体" w:cs="Times New Roman"/>
      <w:sz w:val="24"/>
      <w:szCs w:val="20"/>
    </w:rPr>
  </w:style>
  <w:style w:type="paragraph" w:styleId="4">
    <w:name w:val="footer"/>
    <w:basedOn w:val="1"/>
    <w:link w:val="11"/>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uiPriority w:val="9"/>
    <w:rPr>
      <w:b/>
      <w:bCs/>
      <w:kern w:val="44"/>
      <w:sz w:val="44"/>
      <w:szCs w:val="44"/>
    </w:rPr>
  </w:style>
  <w:style w:type="character" w:customStyle="1" w:styleId="11">
    <w:name w:val="页脚 字符1"/>
    <w:link w:val="4"/>
    <w:uiPriority w:val="99"/>
    <w:rPr>
      <w:rFonts w:ascii="Times New Roman" w:hAnsi="Times New Roman" w:eastAsia="宋体" w:cs="Times New Roman"/>
      <w:sz w:val="18"/>
      <w:szCs w:val="18"/>
    </w:rPr>
  </w:style>
  <w:style w:type="character" w:customStyle="1" w:styleId="12">
    <w:name w:val="标题 1 字符1"/>
    <w:link w:val="2"/>
    <w:uiPriority w:val="0"/>
    <w:rPr>
      <w:rFonts w:ascii="Times New Roman" w:hAnsi="Times New Roman" w:eastAsia="黑体" w:cs="Times New Roman"/>
      <w:b/>
      <w:kern w:val="0"/>
      <w:sz w:val="44"/>
      <w:szCs w:val="20"/>
    </w:rPr>
  </w:style>
  <w:style w:type="character" w:customStyle="1" w:styleId="13">
    <w:name w:val="页眉 字符1"/>
    <w:link w:val="5"/>
    <w:uiPriority w:val="99"/>
    <w:rPr>
      <w:rFonts w:ascii="Times New Roman" w:hAnsi="Times New Roman" w:eastAsia="宋体" w:cs="Times New Roman"/>
      <w:sz w:val="18"/>
      <w:szCs w:val="18"/>
    </w:rPr>
  </w:style>
  <w:style w:type="character" w:customStyle="1" w:styleId="14">
    <w:name w:val="标准文本 Char"/>
    <w:link w:val="15"/>
    <w:locked/>
    <w:uiPriority w:val="0"/>
    <w:rPr>
      <w:rFonts w:ascii="宋体" w:hAnsi="宋体" w:eastAsia="宋体"/>
      <w:szCs w:val="21"/>
    </w:rPr>
  </w:style>
  <w:style w:type="paragraph" w:customStyle="1" w:styleId="15">
    <w:name w:val="标准文本"/>
    <w:basedOn w:val="1"/>
    <w:link w:val="14"/>
    <w:uiPriority w:val="0"/>
    <w:pPr>
      <w:spacing w:line="300" w:lineRule="auto"/>
      <w:ind w:firstLine="420" w:firstLineChars="200"/>
    </w:pPr>
    <w:rPr>
      <w:rFonts w:ascii="宋体" w:hAnsi="宋体" w:eastAsia="宋体"/>
      <w:szCs w:val="21"/>
    </w:rPr>
  </w:style>
  <w:style w:type="character" w:customStyle="1" w:styleId="16">
    <w:name w:val="日期 字符1"/>
    <w:link w:val="3"/>
    <w:uiPriority w:val="0"/>
    <w:rPr>
      <w:rFonts w:ascii="Times New Roman" w:hAnsi="Times New Roman" w:eastAsia="宋体" w:cs="Times New Roman"/>
      <w:sz w:val="24"/>
      <w:szCs w:val="20"/>
    </w:rPr>
  </w:style>
  <w:style w:type="character" w:customStyle="1" w:styleId="17">
    <w:name w:val="日期 字符"/>
    <w:basedOn w:val="9"/>
    <w:semiHidden/>
    <w:uiPriority w:val="99"/>
  </w:style>
  <w:style w:type="character" w:customStyle="1" w:styleId="18">
    <w:name w:val="页脚 字符"/>
    <w:basedOn w:val="9"/>
    <w:semiHidden/>
    <w:uiPriority w:val="99"/>
    <w:rPr>
      <w:sz w:val="18"/>
      <w:szCs w:val="18"/>
    </w:rPr>
  </w:style>
  <w:style w:type="character" w:customStyle="1" w:styleId="19">
    <w:name w:val="页眉 字符"/>
    <w:basedOn w:val="9"/>
    <w:semiHidden/>
    <w:uiPriority w:val="99"/>
    <w:rPr>
      <w:sz w:val="18"/>
      <w:szCs w:val="18"/>
    </w:rPr>
  </w:style>
  <w:style w:type="paragraph" w:customStyle="1" w:styleId="20">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1200</Words>
  <Characters>1392</Characters>
  <Lines>12</Lines>
  <Paragraphs>3</Paragraphs>
  <TotalTime>1</TotalTime>
  <ScaleCrop>false</ScaleCrop>
  <LinksUpToDate>false</LinksUpToDate>
  <CharactersWithSpaces>1527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2024-04-12T02:40:00Z</dcterms:created>
  <dc:creator>Administrator</dc:creator>
  <cp:lastModifiedBy>不主动先生 </cp:lastModifiedBy>
  <dcterms:modified xsi:type="dcterms:W3CDTF">2024-04-16T03:00:32Z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F8955E0C792749D4B21402E5957BB49F</vt:lpwstr>
  </property>
</Properties>
</file>